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9977" w14:textId="6B7E28FE" w:rsidR="002866F5" w:rsidRPr="00653E35" w:rsidRDefault="002866F5" w:rsidP="00653E35">
      <w:pPr>
        <w:tabs>
          <w:tab w:val="center" w:pos="4536"/>
          <w:tab w:val="right" w:pos="7938"/>
          <w:tab w:val="right" w:pos="9639"/>
        </w:tabs>
        <w:ind w:right="2"/>
        <w:jc w:val="both"/>
        <w:rPr>
          <w:rFonts w:ascii="Arial" w:hAnsi="Arial" w:cs="Arial"/>
          <w:b/>
          <w:bCs/>
          <w:color w:val="000000" w:themeColor="text1"/>
          <w:sz w:val="28"/>
        </w:rPr>
      </w:pPr>
      <w:bookmarkStart w:id="0" w:name="_Hlk145670493"/>
      <w:r w:rsidRPr="00653E35">
        <w:rPr>
          <w:rFonts w:ascii="Arial" w:hAnsi="Arial" w:cs="Arial"/>
          <w:b/>
          <w:bCs/>
          <w:color w:val="000000" w:themeColor="text1"/>
          <w:sz w:val="28"/>
        </w:rPr>
        <w:t>3GPP TSG RAN WG1 #120</w:t>
      </w:r>
      <w:r w:rsidR="00E25F16" w:rsidRPr="00653E35">
        <w:rPr>
          <w:rFonts w:ascii="Arial" w:hAnsi="Arial" w:cs="Arial"/>
          <w:b/>
          <w:bCs/>
          <w:color w:val="000000" w:themeColor="text1"/>
          <w:sz w:val="28"/>
        </w:rPr>
        <w:t>-bis</w:t>
      </w:r>
      <w:r w:rsidRPr="00653E35">
        <w:rPr>
          <w:rFonts w:ascii="Arial" w:hAnsi="Arial" w:cs="Arial"/>
          <w:b/>
          <w:bCs/>
          <w:color w:val="000000" w:themeColor="text1"/>
          <w:sz w:val="28"/>
        </w:rPr>
        <w:tab/>
      </w:r>
      <w:r w:rsidRPr="00653E35">
        <w:rPr>
          <w:rFonts w:ascii="Arial" w:hAnsi="Arial" w:cs="Arial"/>
          <w:b/>
          <w:bCs/>
          <w:color w:val="000000" w:themeColor="text1"/>
          <w:sz w:val="28"/>
        </w:rPr>
        <w:tab/>
      </w:r>
      <w:r w:rsidRPr="00653E35">
        <w:rPr>
          <w:rFonts w:ascii="Arial" w:hAnsi="Arial" w:cs="Arial"/>
          <w:b/>
          <w:bCs/>
          <w:color w:val="000000" w:themeColor="text1"/>
          <w:sz w:val="28"/>
        </w:rPr>
        <w:tab/>
        <w:t>R1-250</w:t>
      </w:r>
      <w:r w:rsidR="00F43B13">
        <w:rPr>
          <w:rFonts w:ascii="Arial" w:hAnsi="Arial" w:cs="Arial"/>
          <w:b/>
          <w:bCs/>
          <w:color w:val="000000" w:themeColor="text1"/>
          <w:sz w:val="28"/>
        </w:rPr>
        <w:t>2511</w:t>
      </w:r>
    </w:p>
    <w:p w14:paraId="1DCA384F" w14:textId="64663C6B" w:rsidR="002866F5" w:rsidRPr="00653E35" w:rsidRDefault="00E25F16" w:rsidP="00653E35">
      <w:pPr>
        <w:tabs>
          <w:tab w:val="center" w:pos="4536"/>
          <w:tab w:val="right" w:pos="9072"/>
        </w:tabs>
        <w:jc w:val="both"/>
        <w:rPr>
          <w:rFonts w:ascii="Arial" w:eastAsia="MS Mincho" w:hAnsi="Arial" w:cs="Arial"/>
          <w:b/>
          <w:bCs/>
          <w:color w:val="000000" w:themeColor="text1"/>
          <w:sz w:val="28"/>
        </w:rPr>
      </w:pPr>
      <w:r w:rsidRPr="00653E35">
        <w:rPr>
          <w:rFonts w:ascii="Arial" w:eastAsia="MS Mincho" w:hAnsi="Arial" w:cs="Arial"/>
          <w:b/>
          <w:bCs/>
          <w:color w:val="000000" w:themeColor="text1"/>
          <w:sz w:val="28"/>
        </w:rPr>
        <w:t>Wuhan</w:t>
      </w:r>
      <w:r w:rsidR="002866F5" w:rsidRPr="00653E35">
        <w:rPr>
          <w:rFonts w:ascii="Arial" w:eastAsia="MS Mincho" w:hAnsi="Arial" w:cs="Arial"/>
          <w:b/>
          <w:bCs/>
          <w:color w:val="000000" w:themeColor="text1"/>
          <w:sz w:val="28"/>
        </w:rPr>
        <w:t xml:space="preserve">, </w:t>
      </w:r>
      <w:r w:rsidRPr="00653E35">
        <w:rPr>
          <w:rFonts w:ascii="Arial" w:eastAsia="MS Mincho" w:hAnsi="Arial" w:cs="Arial"/>
          <w:b/>
          <w:bCs/>
          <w:color w:val="000000" w:themeColor="text1"/>
          <w:sz w:val="28"/>
        </w:rPr>
        <w:t>China</w:t>
      </w:r>
      <w:r w:rsidR="002866F5" w:rsidRPr="00653E35">
        <w:rPr>
          <w:rFonts w:ascii="Arial" w:eastAsia="MS Mincho" w:hAnsi="Arial" w:cs="Arial"/>
          <w:b/>
          <w:bCs/>
          <w:color w:val="000000" w:themeColor="text1"/>
          <w:sz w:val="28"/>
        </w:rPr>
        <w:t xml:space="preserve">, </w:t>
      </w:r>
      <w:r w:rsidRPr="00653E35">
        <w:rPr>
          <w:rFonts w:ascii="맑은 고딕" w:eastAsia="맑은 고딕" w:hAnsi="맑은 고딕" w:cs="맑은 고딕" w:hint="eastAsia"/>
          <w:b/>
          <w:bCs/>
          <w:color w:val="000000" w:themeColor="text1"/>
          <w:sz w:val="28"/>
          <w:lang w:eastAsia="ko-KR"/>
        </w:rPr>
        <w:t>A</w:t>
      </w:r>
      <w:r w:rsidRPr="00653E35">
        <w:rPr>
          <w:rFonts w:ascii="맑은 고딕" w:eastAsia="맑은 고딕" w:hAnsi="맑은 고딕" w:cs="맑은 고딕"/>
          <w:b/>
          <w:bCs/>
          <w:color w:val="000000" w:themeColor="text1"/>
          <w:sz w:val="28"/>
          <w:lang w:eastAsia="ko-KR"/>
        </w:rPr>
        <w:t>pril</w:t>
      </w:r>
      <w:r w:rsidR="002866F5" w:rsidRPr="00653E35">
        <w:rPr>
          <w:rFonts w:ascii="맑은 고딕" w:eastAsia="맑은 고딕" w:hAnsi="맑은 고딕" w:cs="맑은 고딕"/>
          <w:b/>
          <w:bCs/>
          <w:color w:val="000000" w:themeColor="text1"/>
          <w:sz w:val="28"/>
          <w:lang w:eastAsia="ko-KR"/>
        </w:rPr>
        <w:t xml:space="preserve"> </w:t>
      </w:r>
      <w:r w:rsidR="002866F5" w:rsidRPr="00653E35">
        <w:rPr>
          <w:rFonts w:ascii="Arial" w:eastAsia="MS Mincho" w:hAnsi="Arial" w:cs="Arial"/>
          <w:b/>
          <w:bCs/>
          <w:color w:val="000000" w:themeColor="text1"/>
          <w:sz w:val="28"/>
        </w:rPr>
        <w:t>7</w:t>
      </w:r>
      <w:r w:rsidR="002866F5" w:rsidRPr="00653E35">
        <w:rPr>
          <w:rFonts w:ascii="맑은 고딕" w:eastAsia="맑은 고딕" w:hAnsi="맑은 고딕" w:cs="맑은 고딕" w:hint="eastAsia"/>
          <w:b/>
          <w:bCs/>
          <w:color w:val="000000" w:themeColor="text1"/>
          <w:sz w:val="28"/>
          <w:vertAlign w:val="superscript"/>
          <w:lang w:eastAsia="ko-KR"/>
        </w:rPr>
        <w:t>th</w:t>
      </w:r>
      <w:r w:rsidR="002866F5" w:rsidRPr="00653E35">
        <w:rPr>
          <w:rFonts w:ascii="Arial" w:eastAsia="MS Mincho" w:hAnsi="Arial" w:cs="Arial"/>
          <w:b/>
          <w:bCs/>
          <w:color w:val="000000" w:themeColor="text1"/>
          <w:sz w:val="28"/>
        </w:rPr>
        <w:t xml:space="preserve"> </w:t>
      </w:r>
      <w:r w:rsidR="002866F5" w:rsidRPr="00653E35">
        <w:rPr>
          <w:rFonts w:ascii="Arial" w:hAnsi="Arial" w:cs="Arial"/>
          <w:b/>
          <w:bCs/>
          <w:color w:val="000000" w:themeColor="text1"/>
          <w:sz w:val="28"/>
        </w:rPr>
        <w:t xml:space="preserve">– </w:t>
      </w:r>
      <w:r w:rsidR="00AC4469" w:rsidRPr="00653E35">
        <w:rPr>
          <w:rFonts w:ascii="Arial" w:hAnsi="Arial" w:cs="Arial"/>
          <w:b/>
          <w:bCs/>
          <w:color w:val="000000" w:themeColor="text1"/>
          <w:sz w:val="28"/>
        </w:rPr>
        <w:t>1</w:t>
      </w:r>
      <w:r w:rsidR="002866F5" w:rsidRPr="00653E35">
        <w:rPr>
          <w:rFonts w:ascii="Arial" w:hAnsi="Arial" w:cs="Arial"/>
          <w:b/>
          <w:bCs/>
          <w:color w:val="000000" w:themeColor="text1"/>
          <w:sz w:val="28"/>
        </w:rPr>
        <w:t>1</w:t>
      </w:r>
      <w:r w:rsidR="002866F5" w:rsidRPr="00653E35">
        <w:rPr>
          <w:rFonts w:ascii="Arial" w:hAnsi="Arial" w:cs="Arial"/>
          <w:b/>
          <w:bCs/>
          <w:color w:val="000000" w:themeColor="text1"/>
          <w:sz w:val="28"/>
          <w:vertAlign w:val="superscript"/>
        </w:rPr>
        <w:t>st</w:t>
      </w:r>
      <w:r w:rsidR="002866F5" w:rsidRPr="00653E35">
        <w:rPr>
          <w:rFonts w:ascii="Arial" w:eastAsia="MS Mincho" w:hAnsi="Arial" w:cs="Arial"/>
          <w:b/>
          <w:bCs/>
          <w:color w:val="000000" w:themeColor="text1"/>
          <w:sz w:val="28"/>
        </w:rPr>
        <w:t>, 2025</w:t>
      </w:r>
    </w:p>
    <w:bookmarkEnd w:id="0"/>
    <w:p w14:paraId="1C7E6A58" w14:textId="77777777" w:rsidR="00564DBA" w:rsidRPr="00653E35" w:rsidRDefault="00564DBA" w:rsidP="00653E35">
      <w:pPr>
        <w:widowControl w:val="0"/>
        <w:tabs>
          <w:tab w:val="left" w:pos="1985"/>
        </w:tabs>
        <w:spacing w:afterLines="15" w:after="36"/>
        <w:jc w:val="both"/>
        <w:rPr>
          <w:rFonts w:cs="Arial"/>
          <w:b/>
          <w:noProof/>
          <w:color w:val="000000" w:themeColor="text1"/>
        </w:rPr>
      </w:pPr>
    </w:p>
    <w:p w14:paraId="38C27DA6" w14:textId="77777777" w:rsidR="00AF7772" w:rsidRPr="00653E35" w:rsidRDefault="00AF7772" w:rsidP="00653E35">
      <w:pPr>
        <w:pStyle w:val="CRCoverPage"/>
        <w:tabs>
          <w:tab w:val="left" w:pos="1701"/>
        </w:tabs>
        <w:spacing w:line="360" w:lineRule="auto"/>
        <w:jc w:val="both"/>
        <w:outlineLvl w:val="0"/>
        <w:rPr>
          <w:rFonts w:cs="Arial"/>
          <w:b/>
          <w:color w:val="000000" w:themeColor="text1"/>
          <w:lang w:eastAsia="ko-KR"/>
        </w:rPr>
      </w:pPr>
      <w:bookmarkStart w:id="1" w:name="_Ref178064866"/>
      <w:r w:rsidRPr="00653E35">
        <w:rPr>
          <w:rFonts w:cs="Arial"/>
          <w:b/>
          <w:color w:val="000000" w:themeColor="text1"/>
          <w:lang w:eastAsia="ko-KR"/>
        </w:rPr>
        <w:t>Source:</w:t>
      </w:r>
      <w:r w:rsidRPr="00653E35">
        <w:rPr>
          <w:rFonts w:cs="Arial"/>
          <w:b/>
          <w:color w:val="000000" w:themeColor="text1"/>
          <w:lang w:eastAsia="ko-KR"/>
        </w:rPr>
        <w:tab/>
        <w:t>ETRI</w:t>
      </w:r>
    </w:p>
    <w:p w14:paraId="185B0E51" w14:textId="0D590224" w:rsidR="009F02A5" w:rsidRPr="00653E35" w:rsidRDefault="00AF7772" w:rsidP="00653E35">
      <w:pPr>
        <w:pStyle w:val="CRCoverPage"/>
        <w:tabs>
          <w:tab w:val="left" w:pos="1701"/>
        </w:tabs>
        <w:spacing w:line="360" w:lineRule="auto"/>
        <w:ind w:left="1710" w:hanging="1710"/>
        <w:jc w:val="both"/>
        <w:outlineLvl w:val="0"/>
        <w:rPr>
          <w:rFonts w:cs="Arial"/>
          <w:b/>
          <w:color w:val="000000" w:themeColor="text1"/>
          <w:lang w:eastAsia="ko-KR"/>
        </w:rPr>
      </w:pPr>
      <w:r w:rsidRPr="00653E35">
        <w:rPr>
          <w:rFonts w:cs="Arial"/>
          <w:b/>
          <w:color w:val="000000" w:themeColor="text1"/>
          <w:lang w:eastAsia="ko-KR"/>
        </w:rPr>
        <w:t>Title:</w:t>
      </w:r>
      <w:r w:rsidRPr="00653E35">
        <w:rPr>
          <w:rFonts w:cs="Arial"/>
          <w:b/>
          <w:color w:val="000000" w:themeColor="text1"/>
          <w:lang w:eastAsia="ko-KR"/>
        </w:rPr>
        <w:tab/>
      </w:r>
      <w:r w:rsidR="00072924" w:rsidRPr="00653E35">
        <w:rPr>
          <w:rFonts w:cs="Arial"/>
          <w:b/>
          <w:color w:val="000000" w:themeColor="text1"/>
          <w:lang w:eastAsia="ko-KR"/>
        </w:rPr>
        <w:t>Discussion</w:t>
      </w:r>
      <w:r w:rsidR="009F02A5" w:rsidRPr="00653E35">
        <w:rPr>
          <w:rFonts w:cs="Arial"/>
          <w:b/>
          <w:color w:val="000000" w:themeColor="text1"/>
          <w:lang w:eastAsia="ko-KR"/>
        </w:rPr>
        <w:t xml:space="preserve"> on </w:t>
      </w:r>
      <w:r w:rsidR="005E3CA2" w:rsidRPr="00653E35">
        <w:rPr>
          <w:rFonts w:cs="Arial"/>
          <w:b/>
          <w:color w:val="000000" w:themeColor="text1"/>
          <w:lang w:eastAsia="ko-KR"/>
        </w:rPr>
        <w:t>timing acquisition and synchronization</w:t>
      </w:r>
    </w:p>
    <w:p w14:paraId="7840F810" w14:textId="1E07CAC7" w:rsidR="00AF7772" w:rsidRPr="00653E35" w:rsidRDefault="00AF7772" w:rsidP="00653E35">
      <w:pPr>
        <w:pStyle w:val="CRCoverPage"/>
        <w:tabs>
          <w:tab w:val="left" w:pos="1701"/>
          <w:tab w:val="left" w:pos="2100"/>
          <w:tab w:val="left" w:pos="2922"/>
        </w:tabs>
        <w:spacing w:line="360" w:lineRule="auto"/>
        <w:jc w:val="both"/>
        <w:outlineLvl w:val="0"/>
        <w:rPr>
          <w:rFonts w:cs="Arial"/>
          <w:b/>
          <w:color w:val="000000" w:themeColor="text1"/>
          <w:lang w:eastAsia="ko-KR"/>
        </w:rPr>
      </w:pPr>
      <w:r w:rsidRPr="00653E35">
        <w:rPr>
          <w:rFonts w:cs="Arial"/>
          <w:b/>
          <w:color w:val="000000" w:themeColor="text1"/>
          <w:lang w:eastAsia="ko-KR"/>
        </w:rPr>
        <w:t>Agenda item:</w:t>
      </w:r>
      <w:r w:rsidRPr="00653E35">
        <w:rPr>
          <w:rFonts w:cs="Arial"/>
          <w:b/>
          <w:color w:val="000000" w:themeColor="text1"/>
          <w:lang w:eastAsia="ko-KR"/>
        </w:rPr>
        <w:tab/>
      </w:r>
      <w:r w:rsidR="004C0D51" w:rsidRPr="00653E35">
        <w:rPr>
          <w:rFonts w:cs="Arial"/>
          <w:b/>
          <w:color w:val="000000" w:themeColor="text1"/>
          <w:lang w:eastAsia="ko-KR"/>
        </w:rPr>
        <w:t>9</w:t>
      </w:r>
      <w:r w:rsidR="00F53E49" w:rsidRPr="00653E35">
        <w:rPr>
          <w:rFonts w:cs="Arial"/>
          <w:b/>
          <w:color w:val="000000" w:themeColor="text1"/>
          <w:lang w:eastAsia="ko-KR"/>
        </w:rPr>
        <w:t>.</w:t>
      </w:r>
      <w:r w:rsidR="00116E3D" w:rsidRPr="00653E35">
        <w:rPr>
          <w:rFonts w:cs="Arial"/>
          <w:b/>
          <w:color w:val="000000" w:themeColor="text1"/>
          <w:lang w:eastAsia="ko-KR"/>
        </w:rPr>
        <w:t>4</w:t>
      </w:r>
      <w:r w:rsidR="004C0D51" w:rsidRPr="00653E35">
        <w:rPr>
          <w:rFonts w:cs="Arial"/>
          <w:b/>
          <w:color w:val="000000" w:themeColor="text1"/>
          <w:lang w:eastAsia="ko-KR"/>
        </w:rPr>
        <w:t>.</w:t>
      </w:r>
      <w:r w:rsidR="005E3CA2" w:rsidRPr="00653E35">
        <w:rPr>
          <w:rFonts w:cs="Arial"/>
          <w:b/>
          <w:color w:val="000000" w:themeColor="text1"/>
          <w:lang w:eastAsia="ko-KR"/>
        </w:rPr>
        <w:t>3</w:t>
      </w:r>
    </w:p>
    <w:p w14:paraId="6F797851" w14:textId="0CE4A4F8" w:rsidR="00EF0FFD" w:rsidRPr="00653E35" w:rsidRDefault="00AF7772" w:rsidP="00653E35">
      <w:pPr>
        <w:pStyle w:val="CRCoverPage"/>
        <w:tabs>
          <w:tab w:val="left" w:pos="1701"/>
        </w:tabs>
        <w:spacing w:line="360" w:lineRule="auto"/>
        <w:jc w:val="both"/>
        <w:outlineLvl w:val="0"/>
        <w:rPr>
          <w:rFonts w:cs="Arial"/>
          <w:b/>
          <w:color w:val="000000" w:themeColor="text1"/>
          <w:lang w:eastAsia="ko-KR"/>
        </w:rPr>
      </w:pPr>
      <w:r w:rsidRPr="00653E35">
        <w:rPr>
          <w:rFonts w:cs="Arial"/>
          <w:b/>
          <w:color w:val="000000" w:themeColor="text1"/>
          <w:lang w:eastAsia="ko-KR"/>
        </w:rPr>
        <w:t>Document for:</w:t>
      </w:r>
      <w:r w:rsidRPr="00653E35">
        <w:rPr>
          <w:rFonts w:cs="Arial"/>
          <w:b/>
          <w:color w:val="000000" w:themeColor="text1"/>
          <w:lang w:eastAsia="ko-KR"/>
        </w:rPr>
        <w:tab/>
        <w:t>Discussion</w:t>
      </w:r>
      <w:bookmarkEnd w:id="1"/>
    </w:p>
    <w:p w14:paraId="2209BB08" w14:textId="77777777" w:rsidR="00EF0FFD" w:rsidRPr="00653E35" w:rsidRDefault="00EF0FFD" w:rsidP="00653E35">
      <w:pPr>
        <w:pStyle w:val="1"/>
        <w:keepLines/>
        <w:pBdr>
          <w:top w:val="single" w:sz="12" w:space="2" w:color="auto"/>
        </w:pBdr>
        <w:tabs>
          <w:tab w:val="clear" w:pos="0"/>
        </w:tabs>
        <w:overflowPunct w:val="0"/>
        <w:autoSpaceDE w:val="0"/>
        <w:autoSpaceDN w:val="0"/>
        <w:adjustRightInd w:val="0"/>
        <w:spacing w:after="180" w:line="288" w:lineRule="auto"/>
        <w:jc w:val="both"/>
        <w:textAlignment w:val="baseline"/>
        <w:rPr>
          <w:color w:val="000000" w:themeColor="text1"/>
          <w:sz w:val="36"/>
        </w:rPr>
      </w:pPr>
      <w:r w:rsidRPr="00653E35">
        <w:rPr>
          <w:color w:val="000000" w:themeColor="text1"/>
          <w:sz w:val="36"/>
        </w:rPr>
        <w:t>Introduction</w:t>
      </w:r>
    </w:p>
    <w:p w14:paraId="4C2F80E6" w14:textId="7E993C65" w:rsidR="00F04610" w:rsidRPr="00653E35" w:rsidRDefault="00434224" w:rsidP="00653E35">
      <w:pPr>
        <w:pStyle w:val="LGTdoc"/>
        <w:spacing w:after="120" w:line="288" w:lineRule="auto"/>
        <w:rPr>
          <w:rFonts w:eastAsia="맑은 고딕"/>
          <w:color w:val="000000" w:themeColor="text1"/>
          <w:sz w:val="24"/>
        </w:rPr>
      </w:pPr>
      <w:bookmarkStart w:id="2" w:name="_Hlk189473408"/>
      <w:r w:rsidRPr="00653E35">
        <w:rPr>
          <w:rFonts w:eastAsia="맑은 고딕"/>
          <w:color w:val="000000" w:themeColor="text1"/>
          <w:sz w:val="24"/>
        </w:rPr>
        <w:t>In RAN#10</w:t>
      </w:r>
      <w:r w:rsidR="00FA0A77" w:rsidRPr="00653E35">
        <w:rPr>
          <w:rFonts w:eastAsia="맑은 고딕"/>
          <w:color w:val="000000" w:themeColor="text1"/>
          <w:sz w:val="24"/>
        </w:rPr>
        <w:t>6</w:t>
      </w:r>
      <w:r w:rsidRPr="00653E35">
        <w:rPr>
          <w:rFonts w:eastAsia="맑은 고딕"/>
          <w:color w:val="000000" w:themeColor="text1"/>
          <w:sz w:val="24"/>
        </w:rPr>
        <w:t>, the</w:t>
      </w:r>
      <w:r w:rsidR="00FA0A77" w:rsidRPr="00653E35">
        <w:rPr>
          <w:rFonts w:eastAsia="맑은 고딕"/>
          <w:color w:val="000000" w:themeColor="text1"/>
          <w:sz w:val="24"/>
        </w:rPr>
        <w:t xml:space="preserve"> New Work Item</w:t>
      </w:r>
      <w:r w:rsidRPr="00653E35">
        <w:rPr>
          <w:rFonts w:eastAsia="맑은 고딕"/>
          <w:color w:val="000000" w:themeColor="text1"/>
          <w:sz w:val="24"/>
        </w:rPr>
        <w:t xml:space="preserve"> on “</w:t>
      </w:r>
      <w:r w:rsidR="00FA0A77" w:rsidRPr="00653E35">
        <w:rPr>
          <w:rFonts w:eastAsia="맑은 고딕"/>
          <w:color w:val="000000" w:themeColor="text1"/>
          <w:sz w:val="24"/>
        </w:rPr>
        <w:t>Solutions</w:t>
      </w:r>
      <w:r w:rsidRPr="00653E35">
        <w:rPr>
          <w:rFonts w:eastAsia="맑은 고딕"/>
          <w:color w:val="000000" w:themeColor="text1"/>
          <w:sz w:val="24"/>
        </w:rPr>
        <w:t xml:space="preserve"> for Ambient IoT (Internet of Things) in NR” was approved [1]</w:t>
      </w:r>
      <w:r w:rsidR="00330910" w:rsidRPr="00653E35">
        <w:rPr>
          <w:rFonts w:eastAsia="맑은 고딕"/>
          <w:color w:val="000000" w:themeColor="text1"/>
          <w:sz w:val="24"/>
        </w:rPr>
        <w:t xml:space="preserve">. </w:t>
      </w:r>
      <w:r w:rsidR="0069120F" w:rsidRPr="00653E35">
        <w:rPr>
          <w:rFonts w:eastAsia="DengXian"/>
          <w:color w:val="000000" w:themeColor="text1"/>
          <w:lang w:eastAsia="zh-CN"/>
        </w:rPr>
        <w:t xml:space="preserve">Following agreements have been made for the timing acquisition and synchronization in the previous 3GPP RAN1 </w:t>
      </w:r>
      <w:r w:rsidR="00424A0E" w:rsidRPr="00653E35">
        <w:rPr>
          <w:rFonts w:eastAsia="DengXian"/>
          <w:color w:val="000000" w:themeColor="text1"/>
          <w:lang w:eastAsia="zh-CN"/>
        </w:rPr>
        <w:t xml:space="preserve">#120 </w:t>
      </w:r>
      <w:r w:rsidR="0069120F" w:rsidRPr="00653E35">
        <w:rPr>
          <w:rFonts w:eastAsia="DengXian"/>
          <w:color w:val="000000" w:themeColor="text1"/>
          <w:lang w:eastAsia="zh-CN"/>
        </w:rPr>
        <w:t>meeting</w:t>
      </w:r>
      <w:r w:rsidR="00424A0E" w:rsidRPr="00653E35">
        <w:rPr>
          <w:rFonts w:eastAsia="DengXian"/>
          <w:color w:val="000000" w:themeColor="text1"/>
          <w:lang w:eastAsia="zh-CN"/>
        </w:rPr>
        <w:t xml:space="preserve"> [2]</w:t>
      </w:r>
      <w:r w:rsidR="0069120F" w:rsidRPr="00653E35">
        <w:rPr>
          <w:rFonts w:eastAsia="DengXian"/>
          <w:color w:val="000000" w:themeColor="text1"/>
          <w:lang w:eastAsia="zh-CN"/>
        </w:rPr>
        <w:t>.</w:t>
      </w:r>
    </w:p>
    <w:p w14:paraId="1B88D21E" w14:textId="77777777" w:rsidR="00660759" w:rsidRPr="00653E35" w:rsidRDefault="00660759" w:rsidP="00653E35">
      <w:pPr>
        <w:pStyle w:val="LGTdoc"/>
        <w:spacing w:after="120" w:line="288" w:lineRule="auto"/>
        <w:rPr>
          <w:rFonts w:eastAsia="맑은 고딕"/>
          <w:color w:val="000000" w:themeColor="text1"/>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F02A5" w:rsidRPr="00653E35" w14:paraId="7FA9D976" w14:textId="77777777" w:rsidTr="00B71A2A">
        <w:tc>
          <w:tcPr>
            <w:tcW w:w="9962" w:type="dxa"/>
            <w:shd w:val="clear" w:color="auto" w:fill="auto"/>
          </w:tcPr>
          <w:p w14:paraId="21FD332D" w14:textId="77777777" w:rsidR="00F94F65" w:rsidRPr="00653E35" w:rsidRDefault="00F94F65" w:rsidP="00653E35">
            <w:pPr>
              <w:jc w:val="both"/>
              <w:rPr>
                <w:color w:val="000000" w:themeColor="text1"/>
                <w:sz w:val="20"/>
              </w:rPr>
            </w:pPr>
          </w:p>
          <w:p w14:paraId="09A103C4" w14:textId="77777777" w:rsidR="00F94F65" w:rsidRPr="00653E35" w:rsidRDefault="00F94F65" w:rsidP="00653E35">
            <w:pPr>
              <w:jc w:val="both"/>
              <w:rPr>
                <w:color w:val="000000" w:themeColor="text1"/>
                <w:sz w:val="20"/>
              </w:rPr>
            </w:pPr>
            <w:r w:rsidRPr="00653E35">
              <w:rPr>
                <w:color w:val="000000" w:themeColor="text1"/>
                <w:sz w:val="20"/>
                <w:highlight w:val="green"/>
              </w:rPr>
              <w:t>Agreement</w:t>
            </w:r>
          </w:p>
          <w:p w14:paraId="011A3572" w14:textId="77777777" w:rsidR="00F94F65" w:rsidRPr="00653E35" w:rsidRDefault="00F94F65" w:rsidP="00653E35">
            <w:pPr>
              <w:jc w:val="both"/>
              <w:rPr>
                <w:color w:val="000000" w:themeColor="text1"/>
                <w:sz w:val="20"/>
              </w:rPr>
            </w:pPr>
            <w:r w:rsidRPr="00653E35">
              <w:rPr>
                <w:color w:val="000000" w:themeColor="text1"/>
                <w:sz w:val="20"/>
              </w:rPr>
              <w:t xml:space="preserve">For the SIP of R-TAS, for providing the start of the R2D transmission, one single design based on Option 1 is supported and further down-selection to be done among Alt 1 and Alt </w:t>
            </w:r>
            <w:proofErr w:type="gramStart"/>
            <w:r w:rsidRPr="00653E35">
              <w:rPr>
                <w:color w:val="000000" w:themeColor="text1"/>
                <w:sz w:val="20"/>
              </w:rPr>
              <w:t>2 :</w:t>
            </w:r>
            <w:proofErr w:type="gramEnd"/>
          </w:p>
          <w:p w14:paraId="65811594"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Option 1: ON-OFF transmission with following alternatives:</w:t>
            </w:r>
          </w:p>
          <w:p w14:paraId="2425AD54"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1: A single ON-OFF transmission with pre-defined duration for each of the ON-OFF, where ON and OFF may have same or different durations</w:t>
            </w:r>
          </w:p>
          <w:p w14:paraId="5477374C" w14:textId="77777777" w:rsidR="00F94F65" w:rsidRPr="00653E35" w:rsidRDefault="00F94F65" w:rsidP="00653E35">
            <w:pPr>
              <w:pStyle w:val="afb"/>
              <w:numPr>
                <w:ilvl w:val="2"/>
                <w:numId w:val="8"/>
              </w:numPr>
              <w:overflowPunct/>
              <w:snapToGrid w:val="0"/>
              <w:spacing w:after="0"/>
              <w:jc w:val="both"/>
              <w:textAlignment w:val="auto"/>
              <w:rPr>
                <w:color w:val="000000" w:themeColor="text1"/>
              </w:rPr>
            </w:pPr>
            <w:r w:rsidRPr="00653E35">
              <w:rPr>
                <w:color w:val="000000" w:themeColor="text1"/>
              </w:rPr>
              <w:t>Continue discussion to clarify the duration of each of the ON and OFF</w:t>
            </w:r>
          </w:p>
          <w:p w14:paraId="7C9138E5" w14:textId="77777777" w:rsidR="00F94F65" w:rsidRPr="00653E35" w:rsidRDefault="00F94F65" w:rsidP="00653E35">
            <w:pPr>
              <w:pStyle w:val="afb"/>
              <w:numPr>
                <w:ilvl w:val="2"/>
                <w:numId w:val="8"/>
              </w:numPr>
              <w:overflowPunct/>
              <w:snapToGrid w:val="0"/>
              <w:spacing w:after="0"/>
              <w:jc w:val="both"/>
              <w:textAlignment w:val="auto"/>
              <w:rPr>
                <w:color w:val="000000" w:themeColor="text1"/>
              </w:rPr>
            </w:pPr>
            <w:r w:rsidRPr="00653E35">
              <w:rPr>
                <w:color w:val="000000" w:themeColor="text1"/>
              </w:rPr>
              <w:t>Continue discussion to list the different candidate proposals under Alt1</w:t>
            </w:r>
          </w:p>
          <w:p w14:paraId="6A40A4AC"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2: A multi-ON-OFF transmission with pre-defined duration for each of the ON(s)-OFF(s), where different ON and different OFF may have same or different durations and different parts may have same or different duration</w:t>
            </w:r>
          </w:p>
          <w:p w14:paraId="4CFA4183" w14:textId="77777777" w:rsidR="00F94F65" w:rsidRPr="00653E35" w:rsidRDefault="00F94F65" w:rsidP="00653E35">
            <w:pPr>
              <w:pStyle w:val="afb"/>
              <w:numPr>
                <w:ilvl w:val="2"/>
                <w:numId w:val="8"/>
              </w:numPr>
              <w:overflowPunct/>
              <w:snapToGrid w:val="0"/>
              <w:spacing w:after="0"/>
              <w:jc w:val="both"/>
              <w:textAlignment w:val="auto"/>
              <w:rPr>
                <w:color w:val="000000" w:themeColor="text1"/>
              </w:rPr>
            </w:pPr>
            <w:r w:rsidRPr="00653E35">
              <w:rPr>
                <w:color w:val="000000" w:themeColor="text1"/>
              </w:rPr>
              <w:t>Continue discussion to clarify the duration of each of the ON and OFF</w:t>
            </w:r>
          </w:p>
          <w:p w14:paraId="37B00F10" w14:textId="77777777" w:rsidR="00F94F65" w:rsidRPr="00653E35" w:rsidRDefault="00F94F65" w:rsidP="00653E35">
            <w:pPr>
              <w:pStyle w:val="afb"/>
              <w:numPr>
                <w:ilvl w:val="2"/>
                <w:numId w:val="8"/>
              </w:numPr>
              <w:overflowPunct/>
              <w:snapToGrid w:val="0"/>
              <w:spacing w:after="0"/>
              <w:jc w:val="both"/>
              <w:textAlignment w:val="auto"/>
              <w:rPr>
                <w:color w:val="000000" w:themeColor="text1"/>
              </w:rPr>
            </w:pPr>
            <w:r w:rsidRPr="00653E35">
              <w:rPr>
                <w:color w:val="000000" w:themeColor="text1"/>
              </w:rPr>
              <w:t>Continue discussion to list the different candidate proposals under Alt2</w:t>
            </w:r>
          </w:p>
          <w:p w14:paraId="783EB5CC"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Only a single fixed value for entire duration of SIP of R-TAS is supported, which is independent of the value of “M” used in CAP and PRDCH</w:t>
            </w:r>
          </w:p>
          <w:p w14:paraId="18D13CE9"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Note: Specific design and duration for SIP of R-TAS are further discussed, and companies are encouraged to evaluate the designs in terms of target MDR of [10%] for a FAR up to [1%] and at least following assumptions are used:</w:t>
            </w:r>
          </w:p>
          <w:p w14:paraId="2E1A7C67"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MDR refers to the probability that SIP is not detected when it was actually transmitted</w:t>
            </w:r>
          </w:p>
          <w:p w14:paraId="49235961"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FAR probability that the receiver incorrectly detects SIP when SIP was not transmitted</w:t>
            </w:r>
          </w:p>
          <w:p w14:paraId="6C28AF88"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Energy/edge detection-based method is the baseline assumption for evaluation purpose</w:t>
            </w:r>
          </w:p>
          <w:p w14:paraId="6FE2F7AE"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Continue discussion on necessary details for simulation assumptions</w:t>
            </w:r>
          </w:p>
          <w:p w14:paraId="7348BCF3" w14:textId="77777777" w:rsidR="00F94F65" w:rsidRPr="00653E35" w:rsidRDefault="00F94F65" w:rsidP="00653E35">
            <w:pPr>
              <w:jc w:val="both"/>
              <w:rPr>
                <w:color w:val="000000" w:themeColor="text1"/>
                <w:sz w:val="20"/>
              </w:rPr>
            </w:pPr>
          </w:p>
          <w:p w14:paraId="48859AE8" w14:textId="77777777" w:rsidR="00F94F65" w:rsidRPr="00653E35" w:rsidRDefault="00F94F65" w:rsidP="00653E35">
            <w:pPr>
              <w:jc w:val="both"/>
              <w:rPr>
                <w:color w:val="000000" w:themeColor="text1"/>
                <w:sz w:val="20"/>
              </w:rPr>
            </w:pPr>
            <w:r w:rsidRPr="00653E35">
              <w:rPr>
                <w:color w:val="000000" w:themeColor="text1"/>
                <w:sz w:val="20"/>
                <w:highlight w:val="green"/>
              </w:rPr>
              <w:t>Agreement</w:t>
            </w:r>
          </w:p>
          <w:p w14:paraId="48948E06" w14:textId="77777777" w:rsidR="00F94F65" w:rsidRPr="00653E35" w:rsidRDefault="00F94F65" w:rsidP="00653E35">
            <w:pPr>
              <w:jc w:val="both"/>
              <w:rPr>
                <w:color w:val="000000" w:themeColor="text1"/>
                <w:sz w:val="20"/>
              </w:rPr>
            </w:pPr>
            <w:r w:rsidRPr="00653E35">
              <w:rPr>
                <w:color w:val="000000" w:themeColor="text1"/>
                <w:sz w:val="20"/>
              </w:rPr>
              <w:t>For the CAP of R-TAS, the starting chip has a different voltage level compared to the end of the SIP of R-TAS.</w:t>
            </w:r>
          </w:p>
          <w:p w14:paraId="06194A8F" w14:textId="77777777" w:rsidR="00F94F65" w:rsidRPr="00653E35" w:rsidRDefault="00F94F65" w:rsidP="00653E35">
            <w:pPr>
              <w:jc w:val="both"/>
              <w:rPr>
                <w:color w:val="000000" w:themeColor="text1"/>
                <w:sz w:val="20"/>
              </w:rPr>
            </w:pPr>
          </w:p>
          <w:p w14:paraId="32E07E87" w14:textId="77777777" w:rsidR="00F94F65" w:rsidRPr="00653E35" w:rsidRDefault="00F94F65" w:rsidP="00653E35">
            <w:pPr>
              <w:jc w:val="both"/>
              <w:rPr>
                <w:color w:val="000000" w:themeColor="text1"/>
                <w:sz w:val="20"/>
              </w:rPr>
            </w:pPr>
            <w:r w:rsidRPr="00653E35">
              <w:rPr>
                <w:color w:val="000000" w:themeColor="text1"/>
                <w:sz w:val="20"/>
                <w:highlight w:val="green"/>
              </w:rPr>
              <w:t>Agreement</w:t>
            </w:r>
          </w:p>
          <w:p w14:paraId="6962E2AC" w14:textId="77777777" w:rsidR="00F94F65" w:rsidRPr="00653E35" w:rsidRDefault="00F94F65" w:rsidP="00653E35">
            <w:pPr>
              <w:jc w:val="both"/>
              <w:rPr>
                <w:i/>
                <w:iCs/>
                <w:color w:val="000000" w:themeColor="text1"/>
                <w:sz w:val="20"/>
                <w:lang w:eastAsia="zh-CN"/>
              </w:rPr>
            </w:pPr>
            <w:r w:rsidRPr="00653E35">
              <w:rPr>
                <w:color w:val="000000" w:themeColor="text1"/>
                <w:sz w:val="20"/>
              </w:rPr>
              <w:t xml:space="preserve">R2D transmission does not include a </w:t>
            </w:r>
            <w:proofErr w:type="spellStart"/>
            <w:r w:rsidRPr="00653E35">
              <w:rPr>
                <w:color w:val="000000" w:themeColor="text1"/>
                <w:sz w:val="20"/>
              </w:rPr>
              <w:t>midamble</w:t>
            </w:r>
            <w:proofErr w:type="spellEnd"/>
            <w:r w:rsidRPr="00653E35">
              <w:rPr>
                <w:color w:val="000000" w:themeColor="text1"/>
                <w:sz w:val="20"/>
              </w:rPr>
              <w:t>.</w:t>
            </w:r>
          </w:p>
          <w:p w14:paraId="119ED454" w14:textId="77777777" w:rsidR="00F94F65" w:rsidRPr="00653E35" w:rsidRDefault="00F94F65" w:rsidP="00653E35">
            <w:pPr>
              <w:jc w:val="both"/>
              <w:rPr>
                <w:color w:val="000000" w:themeColor="text1"/>
                <w:sz w:val="20"/>
              </w:rPr>
            </w:pPr>
          </w:p>
          <w:p w14:paraId="25518142" w14:textId="77777777" w:rsidR="00F94F65" w:rsidRPr="00653E35" w:rsidRDefault="00F94F65" w:rsidP="00653E35">
            <w:pPr>
              <w:jc w:val="both"/>
              <w:rPr>
                <w:color w:val="000000" w:themeColor="text1"/>
                <w:sz w:val="20"/>
                <w:szCs w:val="16"/>
              </w:rPr>
            </w:pPr>
            <w:r w:rsidRPr="00653E35">
              <w:rPr>
                <w:color w:val="000000" w:themeColor="text1"/>
                <w:sz w:val="20"/>
                <w:szCs w:val="16"/>
                <w:highlight w:val="green"/>
              </w:rPr>
              <w:t>Agreement</w:t>
            </w:r>
          </w:p>
          <w:p w14:paraId="42D87BA5" w14:textId="77777777" w:rsidR="00F94F65" w:rsidRPr="00653E35" w:rsidRDefault="00F94F65" w:rsidP="00653E35">
            <w:pPr>
              <w:jc w:val="both"/>
              <w:rPr>
                <w:color w:val="000000" w:themeColor="text1"/>
                <w:sz w:val="20"/>
                <w:szCs w:val="16"/>
              </w:rPr>
            </w:pPr>
            <w:r w:rsidRPr="00653E35">
              <w:rPr>
                <w:color w:val="000000" w:themeColor="text1"/>
                <w:sz w:val="20"/>
                <w:szCs w:val="16"/>
              </w:rPr>
              <w:t>For the SIP of R-TAS, down-select among the following candidates:</w:t>
            </w:r>
          </w:p>
          <w:p w14:paraId="060C4B67"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Alt 1 (Single ON-OFF transmission)</w:t>
            </w:r>
          </w:p>
          <w:p w14:paraId="20B55575"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1-1: ON followed by OFF with same duration for both</w:t>
            </w:r>
          </w:p>
          <w:p w14:paraId="679C3554"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lastRenderedPageBreak/>
              <w:t xml:space="preserve">Alt 1-2: ON followed by OFF with a duration ratio of </w:t>
            </w:r>
            <w:proofErr w:type="gramStart"/>
            <w:r w:rsidRPr="00653E35">
              <w:rPr>
                <w:color w:val="000000" w:themeColor="text1"/>
              </w:rPr>
              <w:t>1:[</w:t>
            </w:r>
            <w:proofErr w:type="gramEnd"/>
            <w:r w:rsidRPr="00653E35">
              <w:rPr>
                <w:color w:val="000000" w:themeColor="text1"/>
              </w:rPr>
              <w:t>2,3]</w:t>
            </w:r>
          </w:p>
          <w:p w14:paraId="6EB6D0D2"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1-3: ON followed by OFF with a duration ratio of [2,3]:1</w:t>
            </w:r>
          </w:p>
          <w:p w14:paraId="76760B69"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Alt 2 (Multi-ON-OFF transmission)</w:t>
            </w:r>
          </w:p>
          <w:p w14:paraId="29A0B68E"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2-1: A number of repetition instances of Alt 1-1 or Alt 1-2 or Alt 1-3</w:t>
            </w:r>
          </w:p>
          <w:p w14:paraId="15881F5C"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2-2: ON-OFF-ON (duration of ON and OFF can be different)</w:t>
            </w:r>
          </w:p>
          <w:p w14:paraId="2227C1A0"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2-3: OFF-ON-OFF (duration of ON and OFF can be different)</w:t>
            </w:r>
          </w:p>
          <w:p w14:paraId="6A3BC940"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Alt 2-4: Combination of single instance of Alt 1-1 and single instance of Alt 1-2</w:t>
            </w:r>
          </w:p>
          <w:p w14:paraId="12A489F3"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For the evaluation purpose, for both options, candidate values related to duration are considered:</w:t>
            </w:r>
          </w:p>
          <w:p w14:paraId="4D4CDFC1"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 xml:space="preserve">Entire duration of SIP: 1/2 OFDM symbol duration or 1 OFDM symbol duration (including clarifying whether OFDM symbol duration includes CP); additional durations can be considered and reported by companies with justification </w:t>
            </w:r>
          </w:p>
          <w:p w14:paraId="1930DCF6"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Companies to report the exact duration(s) for ON or OFF</w:t>
            </w:r>
          </w:p>
          <w:p w14:paraId="029987C9" w14:textId="77777777" w:rsidR="00F94F65" w:rsidRPr="00653E35" w:rsidRDefault="00F94F65"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Companies are encouraged to report at least the following details for the evaluations:</w:t>
            </w:r>
          </w:p>
          <w:p w14:paraId="56FAE942"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Baseline assumption is that RF transmission is not present; companies can report other consideration</w:t>
            </w:r>
          </w:p>
          <w:p w14:paraId="72D36E81"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For FAR calculation, whether noise and/or PRDCH transmission is considered</w:t>
            </w:r>
          </w:p>
          <w:p w14:paraId="3443406D"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Details on threshold detection method including whether/how threshold detection training is used based on the proposed design alternative or not</w:t>
            </w:r>
          </w:p>
          <w:p w14:paraId="130B6F4A"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BW assumptions for RF-ED and BB-LPF</w:t>
            </w:r>
          </w:p>
          <w:p w14:paraId="38B92D9E" w14:textId="77777777" w:rsidR="00F94F65" w:rsidRPr="00653E35" w:rsidRDefault="00F94F65"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Target MDR of up to 1% for FAR of up to [1%, 10%]</w:t>
            </w:r>
          </w:p>
          <w:p w14:paraId="3317E808" w14:textId="77777777" w:rsidR="00F94F65" w:rsidRPr="00653E35" w:rsidRDefault="00F94F65" w:rsidP="00653E35">
            <w:pPr>
              <w:jc w:val="both"/>
              <w:rPr>
                <w:color w:val="000000" w:themeColor="text1"/>
                <w:sz w:val="20"/>
              </w:rPr>
            </w:pPr>
          </w:p>
          <w:p w14:paraId="372D4862" w14:textId="77777777" w:rsidR="00F94F65" w:rsidRPr="00653E35" w:rsidRDefault="00F94F65" w:rsidP="00653E35">
            <w:pPr>
              <w:pStyle w:val="0Maintext"/>
              <w:rPr>
                <w:color w:val="000000" w:themeColor="text1"/>
                <w:lang w:eastAsia="zh-CN"/>
              </w:rPr>
            </w:pPr>
            <w:r w:rsidRPr="00653E35">
              <w:rPr>
                <w:color w:val="000000" w:themeColor="text1"/>
                <w:highlight w:val="green"/>
                <w:lang w:eastAsia="zh-CN"/>
              </w:rPr>
              <w:t>Agreement</w:t>
            </w:r>
          </w:p>
          <w:p w14:paraId="5F3EAA65" w14:textId="77777777" w:rsidR="00F94F65" w:rsidRPr="00653E35" w:rsidRDefault="00F94F65" w:rsidP="00653E35">
            <w:pPr>
              <w:jc w:val="both"/>
              <w:rPr>
                <w:strike/>
                <w:color w:val="000000" w:themeColor="text1"/>
                <w:sz w:val="20"/>
              </w:rPr>
            </w:pPr>
            <w:r w:rsidRPr="00653E35">
              <w:rPr>
                <w:color w:val="000000" w:themeColor="text1"/>
                <w:sz w:val="20"/>
              </w:rPr>
              <w:t>For the design of the CAP of R-TAS, at least 2 transition edges in same direction are included, i.e. at least two transitions from “OFF” chip to “ON” chip or two transitions from “ON” chip to “OFF” chip.</w:t>
            </w:r>
          </w:p>
          <w:p w14:paraId="021BD9E2" w14:textId="77777777" w:rsidR="00F94F65" w:rsidRPr="00653E35" w:rsidRDefault="00F94F65" w:rsidP="00653E35">
            <w:pPr>
              <w:jc w:val="both"/>
              <w:rPr>
                <w:color w:val="000000" w:themeColor="text1"/>
                <w:sz w:val="20"/>
              </w:rPr>
            </w:pPr>
          </w:p>
          <w:p w14:paraId="3822BEDE" w14:textId="77777777" w:rsidR="0049371D" w:rsidRPr="00653E35" w:rsidRDefault="0049371D" w:rsidP="00653E35">
            <w:pPr>
              <w:pStyle w:val="0Maintext"/>
              <w:rPr>
                <w:color w:val="000000" w:themeColor="text1"/>
                <w:lang w:eastAsia="zh-CN"/>
              </w:rPr>
            </w:pPr>
            <w:r w:rsidRPr="00653E35">
              <w:rPr>
                <w:color w:val="000000" w:themeColor="text1"/>
                <w:highlight w:val="green"/>
                <w:lang w:eastAsia="zh-CN"/>
              </w:rPr>
              <w:t>Agreement</w:t>
            </w:r>
          </w:p>
          <w:p w14:paraId="28012876" w14:textId="77777777" w:rsidR="0049371D" w:rsidRPr="00653E35" w:rsidRDefault="0049371D" w:rsidP="00653E35">
            <w:pPr>
              <w:jc w:val="both"/>
              <w:rPr>
                <w:color w:val="000000" w:themeColor="text1"/>
                <w:sz w:val="20"/>
              </w:rPr>
            </w:pPr>
            <w:r w:rsidRPr="00653E35">
              <w:rPr>
                <w:color w:val="000000" w:themeColor="text1"/>
                <w:sz w:val="20"/>
              </w:rPr>
              <w:t>For the CAP of R-TAS:</w:t>
            </w:r>
          </w:p>
          <w:p w14:paraId="4F79FA3A" w14:textId="77777777" w:rsidR="0049371D" w:rsidRPr="00653E35" w:rsidRDefault="0049371D"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 xml:space="preserve">Candidate values for maximum duration of CAP to be further down-selected to one value </w:t>
            </w:r>
            <w:proofErr w:type="gramStart"/>
            <w:r w:rsidRPr="00653E35">
              <w:rPr>
                <w:color w:val="000000" w:themeColor="text1"/>
              </w:rPr>
              <w:t>from :</w:t>
            </w:r>
            <w:proofErr w:type="gramEnd"/>
            <w:r w:rsidRPr="00653E35">
              <w:rPr>
                <w:color w:val="000000" w:themeColor="text1"/>
              </w:rPr>
              <w:t xml:space="preserve"> 1.5 OFDM symbol duration, 2 OFDM symbol duration, 3 OFDM symbol duration</w:t>
            </w:r>
          </w:p>
          <w:p w14:paraId="1581683A" w14:textId="77777777" w:rsidR="0049371D" w:rsidRPr="00653E35" w:rsidRDefault="0049371D"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For option 1 for CAP of R-TAS from TR 38.769, maximum duration is applicable to minimum value of M to be supported, and the CAP duration becomes shorter with increasing value of M</w:t>
            </w:r>
          </w:p>
          <w:p w14:paraId="208834CA" w14:textId="77777777" w:rsidR="0049371D" w:rsidRPr="00653E35" w:rsidRDefault="0049371D" w:rsidP="00653E35">
            <w:pPr>
              <w:pStyle w:val="afb"/>
              <w:numPr>
                <w:ilvl w:val="2"/>
                <w:numId w:val="8"/>
              </w:numPr>
              <w:overflowPunct/>
              <w:snapToGrid w:val="0"/>
              <w:spacing w:after="0"/>
              <w:jc w:val="both"/>
              <w:textAlignment w:val="auto"/>
              <w:rPr>
                <w:color w:val="000000" w:themeColor="text1"/>
              </w:rPr>
            </w:pPr>
            <w:r w:rsidRPr="00653E35">
              <w:rPr>
                <w:color w:val="000000" w:themeColor="text1"/>
              </w:rPr>
              <w:t>FFS: whether the number of ON/OFF transmissions in the CAP is fixed or not fixed</w:t>
            </w:r>
          </w:p>
          <w:p w14:paraId="245DFA4F" w14:textId="77777777" w:rsidR="0049371D" w:rsidRPr="00653E35" w:rsidRDefault="0049371D" w:rsidP="00653E35">
            <w:pPr>
              <w:pStyle w:val="afb"/>
              <w:numPr>
                <w:ilvl w:val="1"/>
                <w:numId w:val="8"/>
              </w:numPr>
              <w:overflowPunct/>
              <w:snapToGrid w:val="0"/>
              <w:spacing w:after="0"/>
              <w:jc w:val="both"/>
              <w:textAlignment w:val="auto"/>
              <w:rPr>
                <w:color w:val="000000" w:themeColor="text1"/>
              </w:rPr>
            </w:pPr>
            <w:r w:rsidRPr="00653E35">
              <w:rPr>
                <w:color w:val="000000" w:themeColor="text1"/>
              </w:rPr>
              <w:t>For option 2 for CAP of R-TAS from TR 38.769, maximum duration is the only (constant) duration that is applicable for all the M values to be supported</w:t>
            </w:r>
          </w:p>
          <w:p w14:paraId="445862C5" w14:textId="77777777" w:rsidR="0049371D" w:rsidRPr="00653E35" w:rsidRDefault="0049371D"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Down-selection between option 1 and option 2 for CAP of R-TAS from TR 38.769 by RAN1#120-bis</w:t>
            </w:r>
          </w:p>
          <w:p w14:paraId="0DD1F0A4" w14:textId="77777777" w:rsidR="0049371D" w:rsidRPr="00653E35" w:rsidRDefault="0049371D" w:rsidP="00653E35">
            <w:pPr>
              <w:pStyle w:val="afb"/>
              <w:numPr>
                <w:ilvl w:val="0"/>
                <w:numId w:val="8"/>
              </w:numPr>
              <w:overflowPunct/>
              <w:snapToGrid w:val="0"/>
              <w:spacing w:after="0"/>
              <w:jc w:val="both"/>
              <w:textAlignment w:val="auto"/>
              <w:rPr>
                <w:color w:val="000000" w:themeColor="text1"/>
              </w:rPr>
            </w:pPr>
            <w:r w:rsidRPr="00653E35">
              <w:rPr>
                <w:color w:val="000000" w:themeColor="text1"/>
              </w:rPr>
              <w:t>FFS: Values of M to be supported</w:t>
            </w:r>
          </w:p>
          <w:p w14:paraId="7289FFFA" w14:textId="77777777" w:rsidR="00F94F65" w:rsidRPr="00653E35" w:rsidRDefault="00F94F65" w:rsidP="00653E35">
            <w:pPr>
              <w:jc w:val="both"/>
              <w:rPr>
                <w:color w:val="000000" w:themeColor="text1"/>
                <w:sz w:val="20"/>
              </w:rPr>
            </w:pPr>
          </w:p>
          <w:p w14:paraId="332E1754" w14:textId="77777777" w:rsidR="00F94F65" w:rsidRPr="00653E35" w:rsidRDefault="00F94F65" w:rsidP="00653E35">
            <w:pPr>
              <w:jc w:val="both"/>
              <w:rPr>
                <w:color w:val="000000" w:themeColor="text1"/>
                <w:sz w:val="20"/>
              </w:rPr>
            </w:pPr>
          </w:p>
          <w:p w14:paraId="0A41AE96" w14:textId="77777777" w:rsidR="00F94F65" w:rsidRPr="00653E35" w:rsidRDefault="00F94F65" w:rsidP="00653E35">
            <w:pPr>
              <w:pStyle w:val="0Maintext"/>
              <w:rPr>
                <w:color w:val="000000" w:themeColor="text1"/>
                <w:lang w:eastAsia="zh-CN"/>
              </w:rPr>
            </w:pPr>
            <w:r w:rsidRPr="00653E35">
              <w:rPr>
                <w:color w:val="000000" w:themeColor="text1"/>
                <w:highlight w:val="green"/>
                <w:lang w:eastAsia="zh-CN"/>
              </w:rPr>
              <w:t>Agreement</w:t>
            </w:r>
          </w:p>
          <w:p w14:paraId="14D36565" w14:textId="77777777" w:rsidR="00F94F65" w:rsidRPr="00653E35" w:rsidRDefault="00F94F65" w:rsidP="00653E35">
            <w:pPr>
              <w:pStyle w:val="afb"/>
              <w:numPr>
                <w:ilvl w:val="0"/>
                <w:numId w:val="9"/>
              </w:numPr>
              <w:overflowPunct/>
              <w:snapToGrid w:val="0"/>
              <w:spacing w:after="0"/>
              <w:jc w:val="both"/>
              <w:textAlignment w:val="auto"/>
              <w:rPr>
                <w:color w:val="000000" w:themeColor="text1"/>
              </w:rPr>
            </w:pPr>
            <w:r w:rsidRPr="00653E35">
              <w:rPr>
                <w:color w:val="000000" w:themeColor="text1"/>
              </w:rPr>
              <w:t>For D2R preamble design, the functionalities of timing acquisition, SFO estimation/time tracking and channel estimation should be supported</w:t>
            </w:r>
          </w:p>
          <w:p w14:paraId="0CE59050" w14:textId="77777777" w:rsidR="00F94F65" w:rsidRPr="00653E35" w:rsidRDefault="00F94F65" w:rsidP="00653E35">
            <w:pPr>
              <w:pStyle w:val="afb"/>
              <w:numPr>
                <w:ilvl w:val="0"/>
                <w:numId w:val="9"/>
              </w:numPr>
              <w:overflowPunct/>
              <w:snapToGrid w:val="0"/>
              <w:spacing w:after="0"/>
              <w:jc w:val="both"/>
              <w:textAlignment w:val="auto"/>
              <w:rPr>
                <w:color w:val="000000" w:themeColor="text1"/>
              </w:rPr>
            </w:pPr>
            <w:r w:rsidRPr="00653E35">
              <w:rPr>
                <w:color w:val="000000" w:themeColor="text1"/>
              </w:rPr>
              <w:t xml:space="preserve">For D2R </w:t>
            </w:r>
            <w:proofErr w:type="spellStart"/>
            <w:r w:rsidRPr="00653E35">
              <w:rPr>
                <w:color w:val="000000" w:themeColor="text1"/>
              </w:rPr>
              <w:t>midamble</w:t>
            </w:r>
            <w:proofErr w:type="spellEnd"/>
            <w:r w:rsidRPr="00653E35">
              <w:rPr>
                <w:color w:val="000000" w:themeColor="text1"/>
              </w:rPr>
              <w:t xml:space="preserve"> design, the functionalities of SFO estimation/time tracking and channel estimation should be supported</w:t>
            </w:r>
          </w:p>
          <w:p w14:paraId="5DDDFE84" w14:textId="77777777" w:rsidR="00F94F65" w:rsidRPr="00653E35" w:rsidRDefault="00F94F65" w:rsidP="00653E35">
            <w:pPr>
              <w:pStyle w:val="afb"/>
              <w:numPr>
                <w:ilvl w:val="1"/>
                <w:numId w:val="9"/>
              </w:numPr>
              <w:overflowPunct/>
              <w:snapToGrid w:val="0"/>
              <w:spacing w:after="0"/>
              <w:jc w:val="both"/>
              <w:textAlignment w:val="auto"/>
              <w:rPr>
                <w:color w:val="000000" w:themeColor="text1"/>
              </w:rPr>
            </w:pPr>
            <w:r w:rsidRPr="00653E35">
              <w:rPr>
                <w:color w:val="000000" w:themeColor="text1"/>
              </w:rPr>
              <w:t xml:space="preserve">D2R </w:t>
            </w:r>
            <w:proofErr w:type="spellStart"/>
            <w:r w:rsidRPr="00653E35">
              <w:rPr>
                <w:color w:val="000000" w:themeColor="text1"/>
              </w:rPr>
              <w:t>midamble</w:t>
            </w:r>
            <w:proofErr w:type="spellEnd"/>
            <w:r w:rsidRPr="00653E35">
              <w:rPr>
                <w:color w:val="000000" w:themeColor="text1"/>
              </w:rPr>
              <w:t xml:space="preserve"> can be transmitted at the end of the PDRCH transmission. If it is at the end, it is not designed for being used for indicating the end of PDRCH transmission</w:t>
            </w:r>
          </w:p>
          <w:p w14:paraId="2879E34C" w14:textId="77777777" w:rsidR="00F94F65" w:rsidRPr="00653E35" w:rsidRDefault="00F94F65" w:rsidP="00653E35">
            <w:pPr>
              <w:pStyle w:val="afb"/>
              <w:numPr>
                <w:ilvl w:val="1"/>
                <w:numId w:val="9"/>
              </w:numPr>
              <w:overflowPunct/>
              <w:snapToGrid w:val="0"/>
              <w:spacing w:after="0"/>
              <w:jc w:val="both"/>
              <w:textAlignment w:val="auto"/>
              <w:rPr>
                <w:color w:val="000000" w:themeColor="text1"/>
              </w:rPr>
            </w:pPr>
            <w:r w:rsidRPr="00653E35">
              <w:rPr>
                <w:color w:val="000000" w:themeColor="text1"/>
              </w:rPr>
              <w:t xml:space="preserve">FFS: condition(s) and/or indication where the D2R </w:t>
            </w:r>
            <w:proofErr w:type="spellStart"/>
            <w:r w:rsidRPr="00653E35">
              <w:rPr>
                <w:color w:val="000000" w:themeColor="text1"/>
              </w:rPr>
              <w:t>midamble</w:t>
            </w:r>
            <w:proofErr w:type="spellEnd"/>
            <w:r w:rsidRPr="00653E35">
              <w:rPr>
                <w:color w:val="000000" w:themeColor="text1"/>
              </w:rPr>
              <w:t xml:space="preserve"> is present or not</w:t>
            </w:r>
          </w:p>
          <w:p w14:paraId="44C98B99" w14:textId="77777777" w:rsidR="00F94F65" w:rsidRPr="00653E35" w:rsidRDefault="00F94F65" w:rsidP="00653E35">
            <w:pPr>
              <w:jc w:val="both"/>
              <w:rPr>
                <w:color w:val="000000" w:themeColor="text1"/>
                <w:sz w:val="20"/>
              </w:rPr>
            </w:pPr>
          </w:p>
          <w:p w14:paraId="02FD48BF" w14:textId="77777777" w:rsidR="00F94F65" w:rsidRPr="00653E35" w:rsidRDefault="00F94F65" w:rsidP="00653E35">
            <w:pPr>
              <w:pStyle w:val="0Maintext"/>
              <w:rPr>
                <w:color w:val="000000" w:themeColor="text1"/>
                <w:lang w:eastAsia="zh-CN"/>
              </w:rPr>
            </w:pPr>
            <w:r w:rsidRPr="00653E35">
              <w:rPr>
                <w:color w:val="000000" w:themeColor="text1"/>
                <w:highlight w:val="green"/>
                <w:lang w:eastAsia="zh-CN"/>
              </w:rPr>
              <w:t>Agreement</w:t>
            </w:r>
          </w:p>
          <w:p w14:paraId="49DC8AE6" w14:textId="77777777" w:rsidR="00F94F65" w:rsidRPr="00653E35" w:rsidRDefault="00F94F65" w:rsidP="00653E35">
            <w:pPr>
              <w:jc w:val="both"/>
              <w:rPr>
                <w:color w:val="000000" w:themeColor="text1"/>
                <w:sz w:val="20"/>
                <w:lang w:eastAsia="zh-CN"/>
              </w:rPr>
            </w:pPr>
            <w:r w:rsidRPr="00653E35">
              <w:rPr>
                <w:color w:val="000000" w:themeColor="text1"/>
                <w:sz w:val="20"/>
                <w:lang w:eastAsia="zh-CN"/>
              </w:rPr>
              <w:t>For D2R x-ambles:</w:t>
            </w:r>
          </w:p>
          <w:p w14:paraId="2CC96649" w14:textId="77777777" w:rsidR="00F94F65" w:rsidRPr="00653E35" w:rsidRDefault="00F94F65" w:rsidP="00653E35">
            <w:pPr>
              <w:pStyle w:val="afb"/>
              <w:numPr>
                <w:ilvl w:val="0"/>
                <w:numId w:val="9"/>
              </w:numPr>
              <w:overflowPunct/>
              <w:snapToGrid w:val="0"/>
              <w:spacing w:after="120"/>
              <w:jc w:val="both"/>
              <w:textAlignment w:val="auto"/>
              <w:rPr>
                <w:color w:val="000000" w:themeColor="text1"/>
                <w:lang w:eastAsia="zh-CN"/>
              </w:rPr>
            </w:pPr>
            <w:r w:rsidRPr="00653E35">
              <w:rPr>
                <w:color w:val="000000" w:themeColor="text1"/>
                <w:lang w:eastAsia="zh-CN"/>
              </w:rPr>
              <w:t>Following is considered as the types for base sequence and to be further down-selected:</w:t>
            </w:r>
          </w:p>
          <w:p w14:paraId="4565C900"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 xml:space="preserve">Option 1: M-sequence </w:t>
            </w:r>
          </w:p>
          <w:p w14:paraId="6CDCCD9A"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 xml:space="preserve">Option 2: </w:t>
            </w:r>
            <w:proofErr w:type="spellStart"/>
            <w:r w:rsidRPr="00653E35">
              <w:rPr>
                <w:color w:val="000000" w:themeColor="text1"/>
              </w:rPr>
              <w:t>Golay</w:t>
            </w:r>
            <w:proofErr w:type="spellEnd"/>
            <w:r w:rsidRPr="00653E35">
              <w:rPr>
                <w:color w:val="000000" w:themeColor="text1"/>
              </w:rPr>
              <w:t xml:space="preserve"> sequence</w:t>
            </w:r>
          </w:p>
          <w:p w14:paraId="6DC88D85"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Note: Above doesn’t preclude an additional part for preamble, e.g. with ON and/or OFF transmission, if needed/supported</w:t>
            </w:r>
          </w:p>
          <w:p w14:paraId="41EA1BD5" w14:textId="77777777" w:rsidR="00F94F65" w:rsidRPr="00653E35" w:rsidRDefault="00F94F65" w:rsidP="00653E35">
            <w:pPr>
              <w:pStyle w:val="afb"/>
              <w:numPr>
                <w:ilvl w:val="0"/>
                <w:numId w:val="9"/>
              </w:numPr>
              <w:overflowPunct/>
              <w:snapToGrid w:val="0"/>
              <w:spacing w:after="0"/>
              <w:jc w:val="both"/>
              <w:textAlignment w:val="auto"/>
              <w:rPr>
                <w:color w:val="000000" w:themeColor="text1"/>
              </w:rPr>
            </w:pPr>
            <w:r w:rsidRPr="00653E35">
              <w:rPr>
                <w:color w:val="000000" w:themeColor="text1"/>
              </w:rPr>
              <w:t>FFS: Whether/what multiple sequences (using same base sequence type) are supported</w:t>
            </w:r>
          </w:p>
          <w:p w14:paraId="4D3A7F3D"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Note: This in no way implies that there is going to be CDMA between D2R x-ambles</w:t>
            </w:r>
          </w:p>
          <w:p w14:paraId="58301E3A" w14:textId="77777777" w:rsidR="00F94F65" w:rsidRPr="00653E35" w:rsidRDefault="00F94F65" w:rsidP="00653E35">
            <w:pPr>
              <w:pStyle w:val="afb"/>
              <w:numPr>
                <w:ilvl w:val="0"/>
                <w:numId w:val="9"/>
              </w:numPr>
              <w:overflowPunct/>
              <w:snapToGrid w:val="0"/>
              <w:spacing w:after="0"/>
              <w:jc w:val="both"/>
              <w:textAlignment w:val="auto"/>
              <w:rPr>
                <w:color w:val="000000" w:themeColor="text1"/>
              </w:rPr>
            </w:pPr>
            <w:r w:rsidRPr="00653E35">
              <w:rPr>
                <w:color w:val="000000" w:themeColor="text1"/>
              </w:rPr>
              <w:t>For evaluation purpose, companies are encouraged to consider following:</w:t>
            </w:r>
          </w:p>
          <w:p w14:paraId="49047375"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lastRenderedPageBreak/>
              <w:t>Performance at least in terms of autocorrelation/cross-correlation property, SFO estimation/Timing accuracy, SNR for target PDRCH BLER of [1%, 10%]</w:t>
            </w:r>
          </w:p>
          <w:p w14:paraId="4ACE27EB"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Report presence and time-domain resource(s) x-ambles</w:t>
            </w:r>
          </w:p>
          <w:p w14:paraId="61DE4919"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Report sequence type(s) and length(s) for x-ambles</w:t>
            </w:r>
          </w:p>
          <w:p w14:paraId="27A71F0C" w14:textId="77777777" w:rsidR="00F94F65" w:rsidRPr="00653E35" w:rsidRDefault="00F94F65" w:rsidP="00653E35">
            <w:pPr>
              <w:pStyle w:val="afb"/>
              <w:numPr>
                <w:ilvl w:val="1"/>
                <w:numId w:val="9"/>
              </w:numPr>
              <w:overflowPunct/>
              <w:snapToGrid w:val="0"/>
              <w:spacing w:after="0"/>
              <w:ind w:left="800" w:hanging="360"/>
              <w:jc w:val="both"/>
              <w:textAlignment w:val="auto"/>
              <w:rPr>
                <w:color w:val="000000" w:themeColor="text1"/>
              </w:rPr>
            </w:pPr>
            <w:r w:rsidRPr="00653E35">
              <w:rPr>
                <w:color w:val="000000" w:themeColor="text1"/>
              </w:rPr>
              <w:t>Following format can be considered for reporting the evaluation results</w:t>
            </w:r>
          </w:p>
          <w:tbl>
            <w:tblPr>
              <w:tblStyle w:val="af9"/>
              <w:tblpPr w:leftFromText="180" w:rightFromText="180" w:vertAnchor="text" w:horzAnchor="margin" w:tblpY="179"/>
              <w:tblW w:w="9540" w:type="dxa"/>
              <w:tblLook w:val="04A0" w:firstRow="1" w:lastRow="0" w:firstColumn="1" w:lastColumn="0" w:noHBand="0" w:noVBand="1"/>
            </w:tblPr>
            <w:tblGrid>
              <w:gridCol w:w="803"/>
              <w:gridCol w:w="997"/>
              <w:gridCol w:w="900"/>
              <w:gridCol w:w="720"/>
              <w:gridCol w:w="1171"/>
              <w:gridCol w:w="1081"/>
              <w:gridCol w:w="991"/>
              <w:gridCol w:w="1261"/>
              <w:gridCol w:w="1616"/>
            </w:tblGrid>
            <w:tr w:rsidR="00653E35" w:rsidRPr="00653E35" w14:paraId="3F75B120" w14:textId="77777777" w:rsidTr="00DD495E">
              <w:tc>
                <w:tcPr>
                  <w:tcW w:w="803" w:type="dxa"/>
                  <w:tcBorders>
                    <w:top w:val="double" w:sz="4" w:space="0" w:color="A5A5A5"/>
                    <w:left w:val="double" w:sz="4" w:space="0" w:color="A5A5A5"/>
                    <w:bottom w:val="double" w:sz="4" w:space="0" w:color="A5A5A5"/>
                    <w:right w:val="double" w:sz="4" w:space="0" w:color="A5A5A5"/>
                  </w:tcBorders>
                  <w:hideMark/>
                </w:tcPr>
                <w:p w14:paraId="515ED677"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X-amble(s) Present</w:t>
                  </w:r>
                </w:p>
              </w:tc>
              <w:tc>
                <w:tcPr>
                  <w:tcW w:w="997" w:type="dxa"/>
                  <w:tcBorders>
                    <w:top w:val="double" w:sz="4" w:space="0" w:color="A5A5A5"/>
                    <w:left w:val="double" w:sz="4" w:space="0" w:color="A5A5A5"/>
                    <w:bottom w:val="double" w:sz="4" w:space="0" w:color="A5A5A5"/>
                    <w:right w:val="double" w:sz="4" w:space="0" w:color="A5A5A5"/>
                  </w:tcBorders>
                  <w:hideMark/>
                </w:tcPr>
                <w:p w14:paraId="3E567B88"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X-ambles time-domain resource(s)</w:t>
                  </w:r>
                </w:p>
              </w:tc>
              <w:tc>
                <w:tcPr>
                  <w:tcW w:w="900" w:type="dxa"/>
                  <w:tcBorders>
                    <w:top w:val="double" w:sz="4" w:space="0" w:color="A5A5A5"/>
                    <w:left w:val="double" w:sz="4" w:space="0" w:color="A5A5A5"/>
                    <w:bottom w:val="double" w:sz="4" w:space="0" w:color="A5A5A5"/>
                    <w:right w:val="double" w:sz="4" w:space="0" w:color="A5A5A5"/>
                  </w:tcBorders>
                  <w:hideMark/>
                </w:tcPr>
                <w:p w14:paraId="16CDE441"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X-ambles Sequence Type(s)</w:t>
                  </w:r>
                </w:p>
              </w:tc>
              <w:tc>
                <w:tcPr>
                  <w:tcW w:w="720" w:type="dxa"/>
                  <w:tcBorders>
                    <w:top w:val="double" w:sz="4" w:space="0" w:color="A5A5A5"/>
                    <w:left w:val="double" w:sz="4" w:space="0" w:color="A5A5A5"/>
                    <w:bottom w:val="double" w:sz="4" w:space="0" w:color="A5A5A5"/>
                    <w:right w:val="double" w:sz="4" w:space="0" w:color="A5A5A5"/>
                  </w:tcBorders>
                  <w:hideMark/>
                </w:tcPr>
                <w:p w14:paraId="73BA4EE7" w14:textId="77777777" w:rsidR="00F94F65" w:rsidRPr="00653E35" w:rsidRDefault="00F94F65" w:rsidP="00653E35">
                  <w:pPr>
                    <w:tabs>
                      <w:tab w:val="left" w:pos="192"/>
                    </w:tabs>
                    <w:jc w:val="both"/>
                    <w:rPr>
                      <w:b/>
                      <w:bCs/>
                      <w:color w:val="000000" w:themeColor="text1"/>
                      <w:sz w:val="16"/>
                      <w:szCs w:val="16"/>
                    </w:rPr>
                  </w:pPr>
                  <w:r w:rsidRPr="00653E35">
                    <w:rPr>
                      <w:b/>
                      <w:bCs/>
                      <w:color w:val="000000" w:themeColor="text1"/>
                      <w:sz w:val="16"/>
                      <w:szCs w:val="16"/>
                    </w:rPr>
                    <w:t>X-ambles Length</w:t>
                  </w:r>
                </w:p>
              </w:tc>
              <w:tc>
                <w:tcPr>
                  <w:tcW w:w="1170" w:type="dxa"/>
                  <w:tcBorders>
                    <w:top w:val="double" w:sz="4" w:space="0" w:color="A5A5A5"/>
                    <w:left w:val="double" w:sz="4" w:space="0" w:color="A5A5A5"/>
                    <w:bottom w:val="double" w:sz="4" w:space="0" w:color="A5A5A5"/>
                    <w:right w:val="double" w:sz="4" w:space="0" w:color="A5A5A5"/>
                  </w:tcBorders>
                  <w:hideMark/>
                </w:tcPr>
                <w:p w14:paraId="4D71E416"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PDRCH Duration/Size &amp; data rate</w:t>
                  </w:r>
                </w:p>
              </w:tc>
              <w:tc>
                <w:tcPr>
                  <w:tcW w:w="1080" w:type="dxa"/>
                  <w:tcBorders>
                    <w:top w:val="double" w:sz="4" w:space="0" w:color="A5A5A5"/>
                    <w:left w:val="double" w:sz="4" w:space="0" w:color="A5A5A5"/>
                    <w:bottom w:val="double" w:sz="4" w:space="0" w:color="A5A5A5"/>
                    <w:right w:val="double" w:sz="4" w:space="0" w:color="A5A5A5"/>
                  </w:tcBorders>
                  <w:hideMark/>
                </w:tcPr>
                <w:p w14:paraId="2547F6B0"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Required SNR for target PDRCH BLER of 1%</w:t>
                  </w:r>
                </w:p>
              </w:tc>
              <w:tc>
                <w:tcPr>
                  <w:tcW w:w="990" w:type="dxa"/>
                  <w:tcBorders>
                    <w:top w:val="double" w:sz="4" w:space="0" w:color="A5A5A5"/>
                    <w:left w:val="double" w:sz="4" w:space="0" w:color="A5A5A5"/>
                    <w:bottom w:val="double" w:sz="4" w:space="0" w:color="A5A5A5"/>
                    <w:right w:val="double" w:sz="4" w:space="0" w:color="A5A5A5"/>
                  </w:tcBorders>
                  <w:hideMark/>
                </w:tcPr>
                <w:p w14:paraId="54CF777B"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Required SNR for target PDRCH BLER of 10%</w:t>
                  </w:r>
                </w:p>
              </w:tc>
              <w:tc>
                <w:tcPr>
                  <w:tcW w:w="1260" w:type="dxa"/>
                  <w:tcBorders>
                    <w:top w:val="double" w:sz="4" w:space="0" w:color="A5A5A5"/>
                    <w:left w:val="double" w:sz="4" w:space="0" w:color="A5A5A5"/>
                    <w:bottom w:val="double" w:sz="4" w:space="0" w:color="A5A5A5"/>
                    <w:right w:val="double" w:sz="4" w:space="0" w:color="A5A5A5"/>
                  </w:tcBorders>
                  <w:hideMark/>
                </w:tcPr>
                <w:p w14:paraId="362796B5"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Performance Metric related to correlation properties, SFO/Timing Accuracy</w:t>
                  </w:r>
                </w:p>
                <w:p w14:paraId="27CD5C3F"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[90%tile]</w:t>
                  </w:r>
                </w:p>
              </w:tc>
              <w:tc>
                <w:tcPr>
                  <w:tcW w:w="1615" w:type="dxa"/>
                  <w:tcBorders>
                    <w:top w:val="double" w:sz="4" w:space="0" w:color="A5A5A5"/>
                    <w:left w:val="double" w:sz="4" w:space="0" w:color="A5A5A5"/>
                    <w:bottom w:val="double" w:sz="4" w:space="0" w:color="A5A5A5"/>
                    <w:right w:val="double" w:sz="4" w:space="0" w:color="A5A5A5"/>
                  </w:tcBorders>
                  <w:hideMark/>
                </w:tcPr>
                <w:p w14:paraId="0C58A319" w14:textId="77777777" w:rsidR="00F94F65" w:rsidRPr="00653E35" w:rsidRDefault="00F94F65" w:rsidP="00653E35">
                  <w:pPr>
                    <w:jc w:val="both"/>
                    <w:rPr>
                      <w:b/>
                      <w:bCs/>
                      <w:color w:val="000000" w:themeColor="text1"/>
                      <w:sz w:val="16"/>
                      <w:szCs w:val="16"/>
                    </w:rPr>
                  </w:pPr>
                  <w:r w:rsidRPr="00653E35">
                    <w:rPr>
                      <w:b/>
                      <w:bCs/>
                      <w:color w:val="000000" w:themeColor="text1"/>
                      <w:sz w:val="16"/>
                      <w:szCs w:val="16"/>
                    </w:rPr>
                    <w:t>Other assumptions/metrics can be reported by companies</w:t>
                  </w:r>
                </w:p>
              </w:tc>
            </w:tr>
            <w:tr w:rsidR="00653E35" w:rsidRPr="00653E35" w14:paraId="7102B12E" w14:textId="77777777" w:rsidTr="00DD495E">
              <w:trPr>
                <w:trHeight w:val="413"/>
              </w:trPr>
              <w:tc>
                <w:tcPr>
                  <w:tcW w:w="803" w:type="dxa"/>
                  <w:tcBorders>
                    <w:top w:val="double" w:sz="4" w:space="0" w:color="A5A5A5"/>
                    <w:left w:val="double" w:sz="4" w:space="0" w:color="A5A5A5"/>
                    <w:bottom w:val="double" w:sz="4" w:space="0" w:color="A5A5A5"/>
                    <w:right w:val="double" w:sz="4" w:space="0" w:color="A5A5A5"/>
                  </w:tcBorders>
                </w:tcPr>
                <w:p w14:paraId="2118F790" w14:textId="77777777" w:rsidR="00F94F65" w:rsidRPr="00653E35" w:rsidRDefault="00F94F65" w:rsidP="00653E35">
                  <w:pPr>
                    <w:jc w:val="both"/>
                    <w:rPr>
                      <w:color w:val="000000" w:themeColor="text1"/>
                      <w:sz w:val="16"/>
                      <w:szCs w:val="16"/>
                    </w:rPr>
                  </w:pPr>
                </w:p>
              </w:tc>
              <w:tc>
                <w:tcPr>
                  <w:tcW w:w="997" w:type="dxa"/>
                  <w:tcBorders>
                    <w:top w:val="double" w:sz="4" w:space="0" w:color="A5A5A5"/>
                    <w:left w:val="double" w:sz="4" w:space="0" w:color="A5A5A5"/>
                    <w:bottom w:val="double" w:sz="4" w:space="0" w:color="A5A5A5"/>
                    <w:right w:val="double" w:sz="4" w:space="0" w:color="A5A5A5"/>
                  </w:tcBorders>
                </w:tcPr>
                <w:p w14:paraId="55DE081B" w14:textId="77777777" w:rsidR="00F94F65" w:rsidRPr="00653E35" w:rsidRDefault="00F94F65" w:rsidP="00653E35">
                  <w:pPr>
                    <w:jc w:val="both"/>
                    <w:rPr>
                      <w:color w:val="000000" w:themeColor="text1"/>
                      <w:sz w:val="16"/>
                      <w:szCs w:val="16"/>
                    </w:rPr>
                  </w:pPr>
                </w:p>
              </w:tc>
              <w:tc>
                <w:tcPr>
                  <w:tcW w:w="900" w:type="dxa"/>
                  <w:tcBorders>
                    <w:top w:val="double" w:sz="4" w:space="0" w:color="A5A5A5"/>
                    <w:left w:val="double" w:sz="4" w:space="0" w:color="A5A5A5"/>
                    <w:bottom w:val="double" w:sz="4" w:space="0" w:color="A5A5A5"/>
                    <w:right w:val="double" w:sz="4" w:space="0" w:color="A5A5A5"/>
                  </w:tcBorders>
                </w:tcPr>
                <w:p w14:paraId="41E9E7DF" w14:textId="77777777" w:rsidR="00F94F65" w:rsidRPr="00653E35" w:rsidRDefault="00F94F65" w:rsidP="00653E35">
                  <w:pPr>
                    <w:jc w:val="both"/>
                    <w:rPr>
                      <w:color w:val="000000" w:themeColor="text1"/>
                      <w:sz w:val="16"/>
                      <w:szCs w:val="16"/>
                    </w:rPr>
                  </w:pPr>
                </w:p>
              </w:tc>
              <w:tc>
                <w:tcPr>
                  <w:tcW w:w="720" w:type="dxa"/>
                  <w:tcBorders>
                    <w:top w:val="double" w:sz="4" w:space="0" w:color="A5A5A5"/>
                    <w:left w:val="double" w:sz="4" w:space="0" w:color="A5A5A5"/>
                    <w:bottom w:val="double" w:sz="4" w:space="0" w:color="A5A5A5"/>
                    <w:right w:val="double" w:sz="4" w:space="0" w:color="A5A5A5"/>
                  </w:tcBorders>
                </w:tcPr>
                <w:p w14:paraId="45713DB6" w14:textId="77777777" w:rsidR="00F94F65" w:rsidRPr="00653E35" w:rsidRDefault="00F94F65" w:rsidP="00653E35">
                  <w:pPr>
                    <w:jc w:val="both"/>
                    <w:rPr>
                      <w:color w:val="000000" w:themeColor="text1"/>
                      <w:sz w:val="16"/>
                      <w:szCs w:val="16"/>
                    </w:rPr>
                  </w:pPr>
                </w:p>
              </w:tc>
              <w:tc>
                <w:tcPr>
                  <w:tcW w:w="1170" w:type="dxa"/>
                  <w:tcBorders>
                    <w:top w:val="double" w:sz="4" w:space="0" w:color="A5A5A5"/>
                    <w:left w:val="double" w:sz="4" w:space="0" w:color="A5A5A5"/>
                    <w:bottom w:val="double" w:sz="4" w:space="0" w:color="A5A5A5"/>
                    <w:right w:val="double" w:sz="4" w:space="0" w:color="A5A5A5"/>
                  </w:tcBorders>
                </w:tcPr>
                <w:p w14:paraId="245957F2" w14:textId="77777777" w:rsidR="00F94F65" w:rsidRPr="00653E35" w:rsidRDefault="00F94F65" w:rsidP="00653E35">
                  <w:pPr>
                    <w:jc w:val="both"/>
                    <w:rPr>
                      <w:color w:val="000000" w:themeColor="text1"/>
                      <w:sz w:val="16"/>
                      <w:szCs w:val="16"/>
                    </w:rPr>
                  </w:pPr>
                </w:p>
              </w:tc>
              <w:tc>
                <w:tcPr>
                  <w:tcW w:w="1080" w:type="dxa"/>
                  <w:tcBorders>
                    <w:top w:val="double" w:sz="4" w:space="0" w:color="A5A5A5"/>
                    <w:left w:val="double" w:sz="4" w:space="0" w:color="A5A5A5"/>
                    <w:bottom w:val="double" w:sz="4" w:space="0" w:color="A5A5A5"/>
                    <w:right w:val="double" w:sz="4" w:space="0" w:color="A5A5A5"/>
                  </w:tcBorders>
                </w:tcPr>
                <w:p w14:paraId="128F96D0" w14:textId="77777777" w:rsidR="00F94F65" w:rsidRPr="00653E35" w:rsidRDefault="00F94F65" w:rsidP="00653E35">
                  <w:pPr>
                    <w:jc w:val="both"/>
                    <w:rPr>
                      <w:color w:val="000000" w:themeColor="text1"/>
                      <w:sz w:val="16"/>
                      <w:szCs w:val="16"/>
                    </w:rPr>
                  </w:pPr>
                </w:p>
              </w:tc>
              <w:tc>
                <w:tcPr>
                  <w:tcW w:w="990" w:type="dxa"/>
                  <w:tcBorders>
                    <w:top w:val="double" w:sz="4" w:space="0" w:color="A5A5A5"/>
                    <w:left w:val="double" w:sz="4" w:space="0" w:color="A5A5A5"/>
                    <w:bottom w:val="double" w:sz="4" w:space="0" w:color="A5A5A5"/>
                    <w:right w:val="double" w:sz="4" w:space="0" w:color="A5A5A5"/>
                  </w:tcBorders>
                </w:tcPr>
                <w:p w14:paraId="2999705F" w14:textId="77777777" w:rsidR="00F94F65" w:rsidRPr="00653E35" w:rsidRDefault="00F94F65" w:rsidP="00653E35">
                  <w:pPr>
                    <w:jc w:val="both"/>
                    <w:rPr>
                      <w:color w:val="000000" w:themeColor="text1"/>
                      <w:sz w:val="16"/>
                      <w:szCs w:val="16"/>
                    </w:rPr>
                  </w:pPr>
                </w:p>
              </w:tc>
              <w:tc>
                <w:tcPr>
                  <w:tcW w:w="1260" w:type="dxa"/>
                  <w:tcBorders>
                    <w:top w:val="double" w:sz="4" w:space="0" w:color="A5A5A5"/>
                    <w:left w:val="double" w:sz="4" w:space="0" w:color="A5A5A5"/>
                    <w:bottom w:val="double" w:sz="4" w:space="0" w:color="A5A5A5"/>
                    <w:right w:val="double" w:sz="4" w:space="0" w:color="A5A5A5"/>
                  </w:tcBorders>
                </w:tcPr>
                <w:p w14:paraId="7E78B8EF" w14:textId="77777777" w:rsidR="00F94F65" w:rsidRPr="00653E35" w:rsidRDefault="00F94F65" w:rsidP="00653E35">
                  <w:pPr>
                    <w:jc w:val="both"/>
                    <w:rPr>
                      <w:color w:val="000000" w:themeColor="text1"/>
                      <w:sz w:val="16"/>
                      <w:szCs w:val="16"/>
                    </w:rPr>
                  </w:pPr>
                </w:p>
              </w:tc>
              <w:tc>
                <w:tcPr>
                  <w:tcW w:w="1615" w:type="dxa"/>
                  <w:tcBorders>
                    <w:top w:val="double" w:sz="4" w:space="0" w:color="A5A5A5"/>
                    <w:left w:val="double" w:sz="4" w:space="0" w:color="A5A5A5"/>
                    <w:bottom w:val="double" w:sz="4" w:space="0" w:color="A5A5A5"/>
                    <w:right w:val="double" w:sz="4" w:space="0" w:color="A5A5A5"/>
                  </w:tcBorders>
                </w:tcPr>
                <w:p w14:paraId="785BB383" w14:textId="77777777" w:rsidR="00F94F65" w:rsidRPr="00653E35" w:rsidRDefault="00F94F65" w:rsidP="00653E35">
                  <w:pPr>
                    <w:jc w:val="both"/>
                    <w:rPr>
                      <w:color w:val="000000" w:themeColor="text1"/>
                      <w:sz w:val="16"/>
                      <w:szCs w:val="16"/>
                    </w:rPr>
                  </w:pPr>
                </w:p>
              </w:tc>
            </w:tr>
          </w:tbl>
          <w:p w14:paraId="208A9604" w14:textId="4A3D6344" w:rsidR="00BB6FD3" w:rsidRPr="00653E35" w:rsidRDefault="00BB6FD3" w:rsidP="00653E35">
            <w:pPr>
              <w:snapToGrid w:val="0"/>
              <w:ind w:left="720"/>
              <w:jc w:val="both"/>
              <w:rPr>
                <w:rFonts w:eastAsia="맑은 고딕"/>
                <w:color w:val="000000" w:themeColor="text1"/>
              </w:rPr>
            </w:pPr>
          </w:p>
        </w:tc>
      </w:tr>
    </w:tbl>
    <w:p w14:paraId="3208850B" w14:textId="77777777" w:rsidR="009F02A5" w:rsidRPr="00653E35" w:rsidRDefault="009F02A5" w:rsidP="00653E35">
      <w:pPr>
        <w:widowControl w:val="0"/>
        <w:tabs>
          <w:tab w:val="left" w:pos="1100"/>
        </w:tabs>
        <w:autoSpaceDE w:val="0"/>
        <w:autoSpaceDN w:val="0"/>
        <w:adjustRightInd w:val="0"/>
        <w:ind w:left="1440"/>
        <w:jc w:val="both"/>
        <w:rPr>
          <w:rFonts w:eastAsia="맑은 고딕"/>
          <w:color w:val="000000" w:themeColor="text1"/>
          <w:lang w:eastAsia="ko-KR"/>
        </w:rPr>
      </w:pPr>
    </w:p>
    <w:p w14:paraId="0BE4D688" w14:textId="7BC8A481" w:rsidR="009F02A5" w:rsidRPr="00653E35" w:rsidRDefault="009F02A5" w:rsidP="00653E35">
      <w:pPr>
        <w:pStyle w:val="LGTdoc"/>
        <w:spacing w:after="120" w:line="288" w:lineRule="auto"/>
        <w:rPr>
          <w:rFonts w:eastAsia="맑은 고딕"/>
          <w:color w:val="000000" w:themeColor="text1"/>
          <w:sz w:val="24"/>
        </w:rPr>
      </w:pPr>
      <w:r w:rsidRPr="00653E35">
        <w:rPr>
          <w:rFonts w:eastAsia="맑은 고딕" w:hint="eastAsia"/>
          <w:color w:val="000000" w:themeColor="text1"/>
          <w:sz w:val="24"/>
        </w:rPr>
        <w:t>I</w:t>
      </w:r>
      <w:r w:rsidRPr="00653E35">
        <w:rPr>
          <w:rFonts w:eastAsia="맑은 고딕"/>
          <w:color w:val="000000" w:themeColor="text1"/>
          <w:sz w:val="24"/>
        </w:rPr>
        <w:t>n this contribution, we share our v</w:t>
      </w:r>
      <w:r w:rsidR="00FA6E52" w:rsidRPr="00653E35">
        <w:rPr>
          <w:rFonts w:eastAsia="맑은 고딕"/>
          <w:color w:val="000000" w:themeColor="text1"/>
          <w:sz w:val="24"/>
        </w:rPr>
        <w:t xml:space="preserve">iews </w:t>
      </w:r>
      <w:r w:rsidR="002F0F16" w:rsidRPr="00653E35">
        <w:rPr>
          <w:rFonts w:eastAsia="맑은 고딕"/>
          <w:color w:val="000000" w:themeColor="text1"/>
          <w:sz w:val="24"/>
        </w:rPr>
        <w:t xml:space="preserve">and proposals </w:t>
      </w:r>
      <w:r w:rsidR="00FA6E52" w:rsidRPr="00653E35">
        <w:rPr>
          <w:rFonts w:eastAsia="맑은 고딕"/>
          <w:color w:val="000000" w:themeColor="text1"/>
          <w:sz w:val="24"/>
        </w:rPr>
        <w:t xml:space="preserve">on </w:t>
      </w:r>
      <w:r w:rsidR="009D413E" w:rsidRPr="00653E35">
        <w:rPr>
          <w:rFonts w:eastAsia="맑은 고딕"/>
          <w:color w:val="000000" w:themeColor="text1"/>
          <w:sz w:val="24"/>
        </w:rPr>
        <w:t xml:space="preserve">the </w:t>
      </w:r>
      <w:r w:rsidR="00133D96" w:rsidRPr="00653E35">
        <w:rPr>
          <w:rFonts w:eastAsia="맑은 고딕"/>
          <w:color w:val="000000" w:themeColor="text1"/>
          <w:sz w:val="24"/>
        </w:rPr>
        <w:t xml:space="preserve">aspects of </w:t>
      </w:r>
      <w:r w:rsidR="002F0F16" w:rsidRPr="00653E35">
        <w:rPr>
          <w:rFonts w:eastAsia="맑은 고딕"/>
          <w:color w:val="000000" w:themeColor="text1"/>
          <w:sz w:val="24"/>
        </w:rPr>
        <w:t>timing acquisition and synchronization</w:t>
      </w:r>
      <w:r w:rsidR="0079223D" w:rsidRPr="00653E35">
        <w:rPr>
          <w:rFonts w:eastAsia="맑은 고딕"/>
          <w:color w:val="000000" w:themeColor="text1"/>
          <w:sz w:val="24"/>
        </w:rPr>
        <w:t xml:space="preserve"> signals</w:t>
      </w:r>
      <w:r w:rsidRPr="00653E35">
        <w:rPr>
          <w:rFonts w:eastAsia="맑은 고딕"/>
          <w:color w:val="000000" w:themeColor="text1"/>
          <w:sz w:val="24"/>
        </w:rPr>
        <w:t>.</w:t>
      </w:r>
    </w:p>
    <w:bookmarkEnd w:id="2"/>
    <w:p w14:paraId="5CFF25B7" w14:textId="12B13561" w:rsidR="00980717" w:rsidRPr="00653E35" w:rsidRDefault="00980717" w:rsidP="00653E3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color w:val="000000" w:themeColor="text1"/>
          <w:sz w:val="36"/>
        </w:rPr>
        <w:t xml:space="preserve">Discussion </w:t>
      </w:r>
      <w:r w:rsidR="00F94F65" w:rsidRPr="00653E35">
        <w:rPr>
          <w:color w:val="000000" w:themeColor="text1"/>
          <w:sz w:val="36"/>
        </w:rPr>
        <w:t xml:space="preserve">on </w:t>
      </w:r>
      <w:r w:rsidR="008A750A" w:rsidRPr="00653E35">
        <w:rPr>
          <w:color w:val="000000" w:themeColor="text1"/>
          <w:sz w:val="36"/>
        </w:rPr>
        <w:t>Timing and Acquisition and Synchronization</w:t>
      </w:r>
    </w:p>
    <w:p w14:paraId="102570D9" w14:textId="280DC1EA" w:rsidR="008A750A" w:rsidRPr="00653E35" w:rsidRDefault="008A750A" w:rsidP="00653E35">
      <w:pPr>
        <w:pStyle w:val="2"/>
        <w:jc w:val="both"/>
        <w:rPr>
          <w:color w:val="000000" w:themeColor="text1"/>
          <w:sz w:val="28"/>
          <w:szCs w:val="22"/>
        </w:rPr>
      </w:pPr>
      <w:r w:rsidRPr="00653E35">
        <w:rPr>
          <w:color w:val="000000" w:themeColor="text1"/>
          <w:sz w:val="28"/>
          <w:szCs w:val="22"/>
        </w:rPr>
        <w:t xml:space="preserve"> </w:t>
      </w:r>
      <w:r w:rsidR="008E703D" w:rsidRPr="00653E35">
        <w:rPr>
          <w:color w:val="000000" w:themeColor="text1"/>
          <w:sz w:val="32"/>
          <w:szCs w:val="24"/>
        </w:rPr>
        <w:t>R-TAS</w:t>
      </w:r>
    </w:p>
    <w:p w14:paraId="24DA3486" w14:textId="6C0C736E" w:rsidR="00170156" w:rsidRPr="00653E35" w:rsidRDefault="00170156"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R2D timing acquisition signal (R-TAS) immediately precedes the transmission of PRDCH. It consists of start indication part (SIP) for timing acquisition and</w:t>
      </w:r>
      <w:r w:rsidR="004814BF" w:rsidRPr="00653E35">
        <w:rPr>
          <w:rFonts w:eastAsia="맑은 고딕"/>
          <w:color w:val="000000" w:themeColor="text1"/>
          <w:sz w:val="24"/>
        </w:rPr>
        <w:t xml:space="preserve"> </w:t>
      </w:r>
      <w:r w:rsidR="004814BF" w:rsidRPr="00653E35">
        <w:rPr>
          <w:rFonts w:eastAsia="맑은 고딕"/>
          <w:color w:val="000000" w:themeColor="text1"/>
          <w:sz w:val="24"/>
          <w:lang w:val="en-US"/>
        </w:rPr>
        <w:t>for</w:t>
      </w:r>
      <w:r w:rsidRPr="00653E35">
        <w:rPr>
          <w:rFonts w:eastAsia="맑은 고딕"/>
          <w:color w:val="000000" w:themeColor="text1"/>
          <w:sz w:val="24"/>
        </w:rPr>
        <w:t xml:space="preserve"> indicating the start of R2D transmission, and clock-acquisition part (CAP) for determining the OOK chip duration of the subsequent PRDCH transmission. </w:t>
      </w:r>
    </w:p>
    <w:p w14:paraId="621DB525" w14:textId="77777777" w:rsidR="00170156" w:rsidRPr="00653E35" w:rsidRDefault="00170156" w:rsidP="00653E35">
      <w:pPr>
        <w:pStyle w:val="LGTdoc"/>
        <w:spacing w:after="120" w:line="288" w:lineRule="auto"/>
        <w:rPr>
          <w:rFonts w:eastAsia="맑은 고딕"/>
          <w:color w:val="000000" w:themeColor="text1"/>
          <w:sz w:val="24"/>
        </w:rPr>
      </w:pPr>
    </w:p>
    <w:p w14:paraId="1742F7AD" w14:textId="77777777" w:rsidR="00D73D7B" w:rsidRPr="00653E35" w:rsidRDefault="00610451"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The SIP pattern should be clearly distinguishable from all possible OOK-M chip patterns when Manchester encoding is applied.</w:t>
      </w:r>
      <w:r w:rsidR="00BB3F93" w:rsidRPr="00653E35">
        <w:rPr>
          <w:rFonts w:eastAsia="맑은 고딕"/>
          <w:color w:val="000000" w:themeColor="text1"/>
          <w:sz w:val="24"/>
        </w:rPr>
        <w:t xml:space="preserve"> </w:t>
      </w:r>
      <w:r w:rsidR="00170156" w:rsidRPr="00653E35">
        <w:rPr>
          <w:rFonts w:eastAsia="맑은 고딕"/>
          <w:color w:val="000000" w:themeColor="text1"/>
          <w:sz w:val="24"/>
        </w:rPr>
        <w:t xml:space="preserve">Since it is possible that </w:t>
      </w:r>
      <w:r w:rsidRPr="00653E35">
        <w:rPr>
          <w:rFonts w:eastAsia="맑은 고딕"/>
          <w:color w:val="000000" w:themeColor="text1"/>
          <w:sz w:val="24"/>
        </w:rPr>
        <w:t>two adjacent</w:t>
      </w:r>
      <w:r w:rsidR="00170156" w:rsidRPr="00653E35">
        <w:rPr>
          <w:rFonts w:eastAsia="맑은 고딕"/>
          <w:color w:val="000000" w:themeColor="text1"/>
          <w:sz w:val="24"/>
        </w:rPr>
        <w:t xml:space="preserve"> ON or OFF chips </w:t>
      </w:r>
      <w:r w:rsidRPr="00653E35">
        <w:rPr>
          <w:rFonts w:eastAsia="맑은 고딕"/>
          <w:color w:val="000000" w:themeColor="text1"/>
          <w:sz w:val="24"/>
        </w:rPr>
        <w:t>c</w:t>
      </w:r>
      <w:r w:rsidR="00170156" w:rsidRPr="00653E35">
        <w:rPr>
          <w:rFonts w:eastAsia="맑은 고딕"/>
          <w:color w:val="000000" w:themeColor="text1"/>
          <w:sz w:val="24"/>
        </w:rPr>
        <w:t xml:space="preserve">ould appear in R2D PRDCH when adjacent information bits are [0 1] or [1 0], it is necessary that SIP pattern has the length of ON or OFF with more than two chip durations. In addition, we should consider a base chip duration of as low </w:t>
      </w:r>
      <w:r w:rsidRPr="00653E35">
        <w:rPr>
          <w:rFonts w:eastAsia="맑은 고딕"/>
          <w:color w:val="000000" w:themeColor="text1"/>
          <w:sz w:val="24"/>
        </w:rPr>
        <w:t xml:space="preserve">an </w:t>
      </w:r>
      <w:r w:rsidR="00170156" w:rsidRPr="00653E35">
        <w:rPr>
          <w:rFonts w:eastAsia="맑은 고딕"/>
          <w:color w:val="000000" w:themeColor="text1"/>
          <w:sz w:val="24"/>
        </w:rPr>
        <w:t xml:space="preserve">M </w:t>
      </w:r>
      <w:r w:rsidRPr="00653E35">
        <w:rPr>
          <w:rFonts w:eastAsia="맑은 고딕"/>
          <w:color w:val="000000" w:themeColor="text1"/>
          <w:sz w:val="24"/>
        </w:rPr>
        <w:t xml:space="preserve">value </w:t>
      </w:r>
      <w:r w:rsidR="00170156" w:rsidRPr="00653E35">
        <w:rPr>
          <w:rFonts w:eastAsia="맑은 고딕"/>
          <w:color w:val="000000" w:themeColor="text1"/>
          <w:sz w:val="24"/>
        </w:rPr>
        <w:t xml:space="preserve">as possible among the M values for OOK-M when we are designing the SIP pattern in terms of the chip duration. </w:t>
      </w:r>
      <w:r w:rsidR="00792BA2" w:rsidRPr="00653E35">
        <w:rPr>
          <w:rFonts w:eastAsia="맑은 고딕"/>
          <w:color w:val="000000" w:themeColor="text1"/>
          <w:sz w:val="24"/>
        </w:rPr>
        <w:t xml:space="preserve">This condition enables the device to clearly distinguish the SIP from any possible chip pattern in the PRDCH, based on the configured M value. </w:t>
      </w:r>
      <w:r w:rsidR="00170156" w:rsidRPr="00653E35">
        <w:rPr>
          <w:rFonts w:eastAsia="맑은 고딕"/>
          <w:color w:val="000000" w:themeColor="text1"/>
          <w:sz w:val="24"/>
        </w:rPr>
        <w:t>If we would take chip duration of the M=2 as a base chip duration for designing SIP, SIP pattern can be configured with at least three adjacent ON or OFF with base chip duration in a OFDM symbol length. In this case, device can differentiate SIP from chip pattern for the bit 0 or 1 of OOK-1 (M=1) as well since the positions of falling or rising edge transition become different from each other.</w:t>
      </w:r>
      <w:r w:rsidR="00D73D7B" w:rsidRPr="00653E35">
        <w:rPr>
          <w:rFonts w:eastAsia="맑은 고딕"/>
          <w:color w:val="000000" w:themeColor="text1"/>
          <w:sz w:val="24"/>
        </w:rPr>
        <w:t xml:space="preserve"> </w:t>
      </w:r>
    </w:p>
    <w:p w14:paraId="32E0508E" w14:textId="77777777" w:rsidR="00D73D7B" w:rsidRPr="00653E35" w:rsidRDefault="00D73D7B"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If the chip duration for M = 2 is used as the base for designing the SIP, the SIP pattern can be configured with at least three consecutive ON or OFF chips within an OFDM symbol duration. In this case, the device can distinguish the SIP from chip patterns corresponding to bit 0 or 1 of OOK-1 (M = 1), as the positions of rising and falling edge transitions will differ.</w:t>
      </w:r>
    </w:p>
    <w:p w14:paraId="69180796" w14:textId="6A3C8F46" w:rsidR="00D73D7B" w:rsidRPr="00D73D7B" w:rsidRDefault="00D73D7B"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lastRenderedPageBreak/>
        <w:t>Regarding the choice of</w:t>
      </w:r>
      <w:r w:rsidRPr="00D73D7B">
        <w:rPr>
          <w:rFonts w:eastAsia="맑은 고딕"/>
          <w:color w:val="000000" w:themeColor="text1"/>
          <w:sz w:val="24"/>
        </w:rPr>
        <w:t xml:space="preserve"> between ON or OFF as </w:t>
      </w:r>
      <w:r w:rsidRPr="00653E35">
        <w:rPr>
          <w:rFonts w:eastAsia="맑은 고딕"/>
          <w:color w:val="000000" w:themeColor="text1"/>
          <w:sz w:val="24"/>
        </w:rPr>
        <w:t xml:space="preserve">three consecutive chips </w:t>
      </w:r>
      <w:r w:rsidRPr="00D73D7B">
        <w:rPr>
          <w:rFonts w:eastAsia="맑은 고딕"/>
          <w:color w:val="000000" w:themeColor="text1"/>
          <w:sz w:val="24"/>
        </w:rPr>
        <w:t xml:space="preserve">of the SIP, a duration of </w:t>
      </w:r>
      <w:r w:rsidRPr="00653E35">
        <w:rPr>
          <w:rFonts w:eastAsia="맑은 고딕"/>
          <w:color w:val="000000" w:themeColor="text1"/>
          <w:sz w:val="24"/>
        </w:rPr>
        <w:t>three ON chips</w:t>
      </w:r>
      <w:r w:rsidRPr="00D73D7B">
        <w:rPr>
          <w:rFonts w:eastAsia="맑은 고딕"/>
          <w:color w:val="000000" w:themeColor="text1"/>
          <w:sz w:val="24"/>
        </w:rPr>
        <w:t xml:space="preserve"> is preferred.</w:t>
      </w:r>
      <w:r w:rsidRPr="00653E35">
        <w:rPr>
          <w:rFonts w:eastAsia="맑은 고딕"/>
          <w:color w:val="000000" w:themeColor="text1"/>
          <w:sz w:val="24"/>
        </w:rPr>
        <w:t xml:space="preserve"> </w:t>
      </w:r>
      <w:r w:rsidRPr="00D73D7B">
        <w:rPr>
          <w:rFonts w:eastAsia="맑은 고딕"/>
          <w:color w:val="000000" w:themeColor="text1"/>
          <w:sz w:val="24"/>
        </w:rPr>
        <w:t xml:space="preserve">During this ON duration, </w:t>
      </w:r>
      <w:r w:rsidRPr="00653E35">
        <w:rPr>
          <w:rFonts w:eastAsia="맑은 고딕"/>
          <w:color w:val="000000" w:themeColor="text1"/>
          <w:sz w:val="24"/>
        </w:rPr>
        <w:t>the device</w:t>
      </w:r>
      <w:r w:rsidRPr="00D73D7B">
        <w:rPr>
          <w:rFonts w:eastAsia="맑은 고딕"/>
          <w:color w:val="000000" w:themeColor="text1"/>
          <w:sz w:val="24"/>
        </w:rPr>
        <w:t xml:space="preserve"> may be able to determine the </w:t>
      </w:r>
      <w:r w:rsidRPr="00653E35">
        <w:rPr>
          <w:rFonts w:eastAsia="맑은 고딕"/>
          <w:color w:val="000000" w:themeColor="text1"/>
          <w:sz w:val="24"/>
        </w:rPr>
        <w:t>threshold level</w:t>
      </w:r>
      <w:r w:rsidRPr="00D73D7B">
        <w:rPr>
          <w:rFonts w:eastAsia="맑은 고딕"/>
          <w:color w:val="000000" w:themeColor="text1"/>
          <w:sz w:val="24"/>
        </w:rPr>
        <w:t xml:space="preserve"> for the OOK ON symbol and </w:t>
      </w:r>
      <w:r w:rsidRPr="00653E35">
        <w:rPr>
          <w:rFonts w:eastAsia="맑은 고딕"/>
          <w:color w:val="000000" w:themeColor="text1"/>
          <w:sz w:val="24"/>
        </w:rPr>
        <w:t>utilize high-voltage signals</w:t>
      </w:r>
      <w:r w:rsidRPr="00D73D7B">
        <w:rPr>
          <w:rFonts w:eastAsia="맑은 고딕"/>
          <w:color w:val="000000" w:themeColor="text1"/>
          <w:sz w:val="24"/>
        </w:rPr>
        <w:t xml:space="preserve"> for energy harvesting.</w:t>
      </w:r>
    </w:p>
    <w:p w14:paraId="62CE9BD8" w14:textId="77777777" w:rsidR="00D73D7B" w:rsidRPr="00653E35" w:rsidRDefault="00D73D7B" w:rsidP="00653E35">
      <w:pPr>
        <w:spacing w:line="288" w:lineRule="auto"/>
        <w:jc w:val="both"/>
        <w:rPr>
          <w:rFonts w:eastAsia="맑은 고딕"/>
          <w:color w:val="000000" w:themeColor="text1"/>
          <w:kern w:val="2"/>
          <w:szCs w:val="24"/>
          <w:lang w:eastAsia="ko-KR"/>
        </w:rPr>
      </w:pPr>
      <w:r w:rsidRPr="00653E35">
        <w:rPr>
          <w:rFonts w:eastAsia="맑은 고딕"/>
          <w:color w:val="000000" w:themeColor="text1"/>
          <w:kern w:val="2"/>
          <w:szCs w:val="24"/>
          <w:lang w:eastAsia="ko-KR"/>
        </w:rPr>
        <w:t>Lastly, it is also important to consider CP handling and the voltage level transition at the end of the SIP.</w:t>
      </w:r>
    </w:p>
    <w:p w14:paraId="5BBE9CD2" w14:textId="77777777" w:rsidR="00D73D7B" w:rsidRPr="00653E35" w:rsidRDefault="00D73D7B" w:rsidP="00653E35">
      <w:pPr>
        <w:spacing w:line="288" w:lineRule="auto"/>
        <w:jc w:val="both"/>
        <w:rPr>
          <w:rFonts w:eastAsia="맑은 고딕"/>
          <w:color w:val="000000" w:themeColor="text1"/>
          <w:kern w:val="2"/>
          <w:szCs w:val="24"/>
          <w:lang w:eastAsia="ko-KR"/>
        </w:rPr>
      </w:pPr>
      <w:r w:rsidRPr="00653E35">
        <w:rPr>
          <w:rFonts w:eastAsia="맑은 고딕"/>
          <w:color w:val="000000" w:themeColor="text1"/>
          <w:kern w:val="2"/>
          <w:szCs w:val="24"/>
          <w:lang w:eastAsia="ko-KR"/>
        </w:rPr>
        <w:t>If the SIP spans more than one OFDM symbol, CP handling may be required starting from the second OFDM symbol.</w:t>
      </w:r>
    </w:p>
    <w:p w14:paraId="33B90ED6" w14:textId="77777777" w:rsidR="00D73D7B" w:rsidRPr="00653E35" w:rsidRDefault="00D73D7B" w:rsidP="00653E35">
      <w:pPr>
        <w:spacing w:line="288" w:lineRule="auto"/>
        <w:jc w:val="both"/>
        <w:rPr>
          <w:b/>
          <w:i/>
          <w:color w:val="000000" w:themeColor="text1"/>
          <w:szCs w:val="28"/>
          <w:u w:val="single"/>
        </w:rPr>
      </w:pPr>
    </w:p>
    <w:p w14:paraId="139C5338" w14:textId="515A77E8" w:rsidR="0086642B" w:rsidRPr="00653E35" w:rsidRDefault="009D1743" w:rsidP="0086642B">
      <w:pPr>
        <w:spacing w:line="288" w:lineRule="auto"/>
        <w:jc w:val="both"/>
        <w:rPr>
          <w:b/>
          <w:i/>
          <w:color w:val="000000" w:themeColor="text1"/>
          <w:szCs w:val="24"/>
        </w:rPr>
      </w:pPr>
      <w:r w:rsidRPr="00653E35">
        <w:rPr>
          <w:b/>
          <w:i/>
          <w:color w:val="000000" w:themeColor="text1"/>
          <w:szCs w:val="28"/>
          <w:u w:val="single"/>
        </w:rPr>
        <w:t>Observation 1</w:t>
      </w:r>
      <w:r w:rsidRPr="00653E35">
        <w:rPr>
          <w:b/>
          <w:i/>
          <w:color w:val="000000" w:themeColor="text1"/>
          <w:szCs w:val="28"/>
        </w:rPr>
        <w:t xml:space="preserve">: </w:t>
      </w:r>
      <w:r w:rsidR="004661E1" w:rsidRPr="00653E35">
        <w:rPr>
          <w:b/>
          <w:i/>
          <w:color w:val="000000" w:themeColor="text1"/>
          <w:szCs w:val="28"/>
        </w:rPr>
        <w:t>The SIP pattern should be clearly distinguishable from all possible OOK-M chip patterns when Manchester encoding is applied.</w:t>
      </w:r>
      <w:r w:rsidR="0086642B" w:rsidRPr="0086642B">
        <w:rPr>
          <w:b/>
          <w:i/>
          <w:color w:val="000000" w:themeColor="text1"/>
          <w:szCs w:val="24"/>
        </w:rPr>
        <w:t xml:space="preserve"> </w:t>
      </w:r>
    </w:p>
    <w:p w14:paraId="6F314CC1" w14:textId="77777777" w:rsidR="0086642B" w:rsidRPr="00653E35" w:rsidRDefault="0086642B" w:rsidP="0086642B">
      <w:pPr>
        <w:spacing w:line="288" w:lineRule="auto"/>
        <w:jc w:val="both"/>
        <w:rPr>
          <w:rFonts w:eastAsia="맑은 고딕"/>
          <w:color w:val="000000" w:themeColor="text1"/>
          <w:lang w:val="en-US" w:eastAsia="ko-KR"/>
        </w:rPr>
      </w:pPr>
    </w:p>
    <w:p w14:paraId="307275E0" w14:textId="1ADE92BA" w:rsidR="007918D5" w:rsidRPr="00653E35" w:rsidRDefault="009D1743" w:rsidP="00653E35">
      <w:pPr>
        <w:spacing w:line="288" w:lineRule="auto"/>
        <w:jc w:val="both"/>
        <w:rPr>
          <w:b/>
          <w:i/>
          <w:color w:val="000000" w:themeColor="text1"/>
          <w:szCs w:val="24"/>
        </w:rPr>
      </w:pPr>
      <w:r w:rsidRPr="00653E35">
        <w:rPr>
          <w:b/>
          <w:i/>
          <w:color w:val="000000" w:themeColor="text1"/>
          <w:szCs w:val="28"/>
          <w:u w:val="single"/>
        </w:rPr>
        <w:t xml:space="preserve">Observation </w:t>
      </w:r>
      <w:r w:rsidR="00A72364" w:rsidRPr="00653E35">
        <w:rPr>
          <w:b/>
          <w:i/>
          <w:color w:val="000000" w:themeColor="text1"/>
          <w:szCs w:val="28"/>
          <w:u w:val="single"/>
        </w:rPr>
        <w:t>2</w:t>
      </w:r>
      <w:r w:rsidRPr="00653E35">
        <w:rPr>
          <w:b/>
          <w:i/>
          <w:color w:val="000000" w:themeColor="text1"/>
          <w:szCs w:val="28"/>
        </w:rPr>
        <w:t xml:space="preserve">: </w:t>
      </w:r>
      <w:r w:rsidR="004661E1" w:rsidRPr="00653E35">
        <w:rPr>
          <w:b/>
          <w:i/>
          <w:color w:val="000000" w:themeColor="text1"/>
          <w:szCs w:val="28"/>
        </w:rPr>
        <w:t>It is recommended that the SIP pattern includes a continuous ON or OFF period that is at least three times the chip duration for M = 2.</w:t>
      </w:r>
    </w:p>
    <w:p w14:paraId="3220DF7A" w14:textId="77777777" w:rsidR="007918D5" w:rsidRPr="00653E35" w:rsidRDefault="007918D5" w:rsidP="00653E35">
      <w:pPr>
        <w:spacing w:line="288" w:lineRule="auto"/>
        <w:jc w:val="both"/>
        <w:rPr>
          <w:rFonts w:eastAsia="맑은 고딕"/>
          <w:color w:val="000000" w:themeColor="text1"/>
          <w:lang w:val="en-US" w:eastAsia="ko-KR"/>
        </w:rPr>
      </w:pPr>
    </w:p>
    <w:p w14:paraId="2916D492" w14:textId="69064D86" w:rsidR="00170156" w:rsidRPr="00653E35" w:rsidRDefault="00BA4F36"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Given all the conditions and descriptions above, we can support the following candidate SIP pattern, which has an OFDM symbol duration.</w:t>
      </w:r>
    </w:p>
    <w:p w14:paraId="3C31A89D" w14:textId="3794604B" w:rsidR="006003BD" w:rsidRPr="00653E35" w:rsidRDefault="00460682" w:rsidP="00653E35">
      <w:pPr>
        <w:pStyle w:val="LGTdoc"/>
        <w:spacing w:after="120" w:line="288" w:lineRule="auto"/>
        <w:rPr>
          <w:rFonts w:eastAsia="맑은 고딕"/>
          <w:color w:val="000000" w:themeColor="text1"/>
          <w:sz w:val="24"/>
        </w:rPr>
      </w:pPr>
      <w:r w:rsidRPr="00653E35">
        <w:rPr>
          <w:rFonts w:eastAsia="맑은 고딕" w:hint="eastAsia"/>
          <w:color w:val="000000" w:themeColor="text1"/>
          <w:sz w:val="24"/>
        </w:rPr>
        <w:t>I</w:t>
      </w:r>
      <w:r w:rsidRPr="00653E35">
        <w:rPr>
          <w:rFonts w:eastAsia="맑은 고딕"/>
          <w:color w:val="000000" w:themeColor="text1"/>
          <w:sz w:val="24"/>
        </w:rPr>
        <w:t xml:space="preserve">n case of </w:t>
      </w:r>
      <w:r w:rsidR="004661E1" w:rsidRPr="00653E35">
        <w:rPr>
          <w:rFonts w:eastAsia="맑은 고딕" w:hint="eastAsia"/>
          <w:color w:val="000000" w:themeColor="text1"/>
          <w:sz w:val="24"/>
        </w:rPr>
        <w:t>a</w:t>
      </w:r>
      <w:r w:rsidR="004661E1" w:rsidRPr="00653E35">
        <w:rPr>
          <w:rFonts w:eastAsia="맑은 고딕"/>
          <w:color w:val="000000" w:themeColor="text1"/>
          <w:sz w:val="24"/>
        </w:rPr>
        <w:t xml:space="preserve"> </w:t>
      </w:r>
      <w:r w:rsidRPr="00653E35">
        <w:rPr>
          <w:rFonts w:eastAsia="맑은 고딕"/>
          <w:color w:val="000000" w:themeColor="text1"/>
          <w:sz w:val="24"/>
        </w:rPr>
        <w:t>single ON-OFF transition</w:t>
      </w:r>
      <w:r w:rsidR="004661E1" w:rsidRPr="00653E35">
        <w:rPr>
          <w:rFonts w:eastAsia="맑은 고딕"/>
          <w:color w:val="000000" w:themeColor="text1"/>
          <w:sz w:val="24"/>
        </w:rPr>
        <w:t>:</w:t>
      </w:r>
    </w:p>
    <w:p w14:paraId="5ADEFF61" w14:textId="5C29BD78" w:rsidR="00460682" w:rsidRPr="00653E35" w:rsidRDefault="003C4993" w:rsidP="00653E35">
      <w:pPr>
        <w:pStyle w:val="LGTdoc"/>
        <w:numPr>
          <w:ilvl w:val="0"/>
          <w:numId w:val="9"/>
        </w:numPr>
        <w:spacing w:after="120" w:line="288" w:lineRule="auto"/>
        <w:rPr>
          <w:rFonts w:eastAsia="맑은 고딕"/>
          <w:color w:val="000000" w:themeColor="text1"/>
          <w:sz w:val="24"/>
        </w:rPr>
      </w:pPr>
      <w:r w:rsidRPr="00653E35">
        <w:rPr>
          <w:rFonts w:eastAsia="맑은 고딕"/>
          <w:color w:val="000000" w:themeColor="text1"/>
          <w:sz w:val="24"/>
        </w:rPr>
        <w:t>Alt 1-3: ON followed by OFF with a duration ratio of 3:1</w:t>
      </w:r>
    </w:p>
    <w:p w14:paraId="48568553" w14:textId="1D5F4425" w:rsidR="00D95DE7" w:rsidRPr="00653E35" w:rsidRDefault="00853615" w:rsidP="00653E35">
      <w:pPr>
        <w:pStyle w:val="LGTdoc"/>
        <w:spacing w:after="120" w:line="288" w:lineRule="auto"/>
        <w:jc w:val="center"/>
        <w:rPr>
          <w:rFonts w:eastAsia="맑은 고딕"/>
          <w:color w:val="000000" w:themeColor="text1"/>
          <w:sz w:val="24"/>
        </w:rPr>
      </w:pPr>
      <w:r w:rsidRPr="00853615">
        <w:rPr>
          <w:noProof/>
        </w:rPr>
        <w:drawing>
          <wp:inline distT="0" distB="0" distL="0" distR="0" wp14:anchorId="459012C7" wp14:editId="0581D27F">
            <wp:extent cx="3548733" cy="9720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8733" cy="972000"/>
                    </a:xfrm>
                    <a:prstGeom prst="rect">
                      <a:avLst/>
                    </a:prstGeom>
                    <a:noFill/>
                    <a:ln>
                      <a:noFill/>
                    </a:ln>
                  </pic:spPr>
                </pic:pic>
              </a:graphicData>
            </a:graphic>
          </wp:inline>
        </w:drawing>
      </w:r>
    </w:p>
    <w:p w14:paraId="2EFB78F9" w14:textId="3C1FC884" w:rsidR="00B253CA" w:rsidRPr="00653E35" w:rsidRDefault="00B253CA" w:rsidP="00653E35">
      <w:pPr>
        <w:pStyle w:val="LGTdoc"/>
        <w:spacing w:after="120" w:line="288" w:lineRule="auto"/>
        <w:jc w:val="center"/>
        <w:rPr>
          <w:rFonts w:eastAsia="맑은 고딕"/>
          <w:color w:val="000000" w:themeColor="text1"/>
          <w:sz w:val="24"/>
        </w:rPr>
      </w:pPr>
      <w:r w:rsidRPr="00653E35">
        <w:rPr>
          <w:rFonts w:eastAsia="맑은 고딕"/>
          <w:color w:val="000000" w:themeColor="text1"/>
          <w:sz w:val="24"/>
        </w:rPr>
        <w:t xml:space="preserve">Figure 1. </w:t>
      </w:r>
      <w:r w:rsidR="006779DE" w:rsidRPr="00653E35">
        <w:rPr>
          <w:rFonts w:eastAsia="맑은 고딕"/>
          <w:color w:val="000000" w:themeColor="text1"/>
          <w:sz w:val="24"/>
        </w:rPr>
        <w:t xml:space="preserve">SIP </w:t>
      </w:r>
      <w:r w:rsidR="006779DE" w:rsidRPr="00653E35">
        <w:rPr>
          <w:rFonts w:eastAsia="맑은 고딕" w:hint="eastAsia"/>
          <w:color w:val="000000" w:themeColor="text1"/>
          <w:sz w:val="24"/>
        </w:rPr>
        <w:t>p</w:t>
      </w:r>
      <w:r w:rsidR="006779DE" w:rsidRPr="00653E35">
        <w:rPr>
          <w:rFonts w:eastAsia="맑은 고딕"/>
          <w:color w:val="000000" w:themeColor="text1"/>
          <w:sz w:val="24"/>
        </w:rPr>
        <w:t>attern with ON followed by OFF with a duration ratio of 3:1</w:t>
      </w:r>
    </w:p>
    <w:p w14:paraId="005CAAC6" w14:textId="77777777" w:rsidR="00B253CA" w:rsidRPr="00653E35" w:rsidRDefault="00B253CA" w:rsidP="00653E35">
      <w:pPr>
        <w:pStyle w:val="LGTdoc"/>
        <w:spacing w:after="120" w:line="288" w:lineRule="auto"/>
        <w:rPr>
          <w:rFonts w:eastAsia="맑은 고딕"/>
          <w:color w:val="000000" w:themeColor="text1"/>
          <w:sz w:val="24"/>
        </w:rPr>
      </w:pPr>
    </w:p>
    <w:p w14:paraId="5DBFA32A" w14:textId="523EEC4B" w:rsidR="00CC04AB" w:rsidRPr="00653E35" w:rsidRDefault="00CC04AB" w:rsidP="00653E35">
      <w:pPr>
        <w:pStyle w:val="LGTdoc"/>
        <w:spacing w:after="120" w:line="288" w:lineRule="auto"/>
        <w:rPr>
          <w:rFonts w:eastAsia="맑은 고딕"/>
          <w:color w:val="000000" w:themeColor="text1"/>
          <w:sz w:val="24"/>
        </w:rPr>
      </w:pPr>
      <w:r w:rsidRPr="00653E35">
        <w:rPr>
          <w:rFonts w:eastAsia="맑은 고딕" w:hint="eastAsia"/>
          <w:color w:val="000000" w:themeColor="text1"/>
          <w:sz w:val="24"/>
        </w:rPr>
        <w:t>I</w:t>
      </w:r>
      <w:r w:rsidRPr="00653E35">
        <w:rPr>
          <w:rFonts w:eastAsia="맑은 고딕"/>
          <w:color w:val="000000" w:themeColor="text1"/>
          <w:sz w:val="24"/>
        </w:rPr>
        <w:t>n case of multiple ON-OFF transitions</w:t>
      </w:r>
      <w:r w:rsidR="004661E1" w:rsidRPr="00653E35">
        <w:rPr>
          <w:rFonts w:eastAsia="맑은 고딕"/>
          <w:color w:val="000000" w:themeColor="text1"/>
          <w:sz w:val="24"/>
        </w:rPr>
        <w:t>:</w:t>
      </w:r>
    </w:p>
    <w:p w14:paraId="207F3880" w14:textId="2BD1F6CB" w:rsidR="006003BD" w:rsidRPr="00653E35" w:rsidRDefault="003C4993" w:rsidP="00653E35">
      <w:pPr>
        <w:pStyle w:val="LGTdoc"/>
        <w:numPr>
          <w:ilvl w:val="0"/>
          <w:numId w:val="9"/>
        </w:numPr>
        <w:spacing w:after="120" w:line="288" w:lineRule="auto"/>
        <w:rPr>
          <w:rFonts w:eastAsia="맑은 고딕"/>
          <w:color w:val="000000" w:themeColor="text1"/>
          <w:sz w:val="24"/>
        </w:rPr>
      </w:pPr>
      <w:r w:rsidRPr="00653E35">
        <w:rPr>
          <w:rFonts w:eastAsia="맑은 고딕"/>
          <w:color w:val="000000" w:themeColor="text1"/>
          <w:sz w:val="24"/>
        </w:rPr>
        <w:t>Alt 2-3: OFF</w:t>
      </w:r>
      <w:r w:rsidR="00540126" w:rsidRPr="00653E35">
        <w:rPr>
          <w:rFonts w:eastAsia="맑은 고딕"/>
          <w:color w:val="000000" w:themeColor="text1"/>
          <w:sz w:val="24"/>
        </w:rPr>
        <w:t xml:space="preserve"> </w:t>
      </w:r>
      <w:r w:rsidRPr="00653E35">
        <w:rPr>
          <w:rFonts w:eastAsia="맑은 고딕"/>
          <w:color w:val="000000" w:themeColor="text1"/>
          <w:sz w:val="24"/>
        </w:rPr>
        <w:t>(0.5)-ON</w:t>
      </w:r>
      <w:r w:rsidR="005F2FAC" w:rsidRPr="00653E35">
        <w:rPr>
          <w:rFonts w:eastAsia="맑은 고딕"/>
          <w:color w:val="000000" w:themeColor="text1"/>
          <w:sz w:val="24"/>
        </w:rPr>
        <w:t xml:space="preserve"> </w:t>
      </w:r>
      <w:r w:rsidRPr="00653E35">
        <w:rPr>
          <w:rFonts w:eastAsia="맑은 고딕"/>
          <w:color w:val="000000" w:themeColor="text1"/>
          <w:sz w:val="24"/>
        </w:rPr>
        <w:t>(3)-OFF</w:t>
      </w:r>
      <w:r w:rsidR="005F2FAC" w:rsidRPr="00653E35">
        <w:rPr>
          <w:rFonts w:eastAsia="맑은 고딕"/>
          <w:color w:val="000000" w:themeColor="text1"/>
          <w:sz w:val="24"/>
        </w:rPr>
        <w:t xml:space="preserve"> </w:t>
      </w:r>
      <w:r w:rsidRPr="00653E35">
        <w:rPr>
          <w:rFonts w:eastAsia="맑은 고딕"/>
          <w:color w:val="000000" w:themeColor="text1"/>
          <w:sz w:val="24"/>
        </w:rPr>
        <w:t>(0.5) (</w:t>
      </w:r>
      <w:r w:rsidR="004661E1" w:rsidRPr="00653E35">
        <w:rPr>
          <w:rFonts w:eastAsia="맑은 고딕"/>
          <w:color w:val="000000" w:themeColor="text1"/>
          <w:sz w:val="24"/>
        </w:rPr>
        <w:t xml:space="preserve">assuming </w:t>
      </w:r>
      <w:r w:rsidRPr="00653E35">
        <w:rPr>
          <w:rFonts w:eastAsia="맑은 고딕"/>
          <w:color w:val="000000" w:themeColor="text1"/>
          <w:sz w:val="24"/>
        </w:rPr>
        <w:t>Chip duration</w:t>
      </w:r>
      <w:r w:rsidR="0072628C" w:rsidRPr="00653E35">
        <w:rPr>
          <w:rFonts w:eastAsia="맑은 고딕"/>
          <w:color w:val="000000" w:themeColor="text1"/>
          <w:sz w:val="24"/>
        </w:rPr>
        <w:t xml:space="preserve"> of</w:t>
      </w:r>
      <w:r w:rsidRPr="00653E35">
        <w:rPr>
          <w:rFonts w:eastAsia="맑은 고딕"/>
          <w:color w:val="000000" w:themeColor="text1"/>
          <w:sz w:val="24"/>
        </w:rPr>
        <w:t xml:space="preserve"> M=2)</w:t>
      </w:r>
    </w:p>
    <w:p w14:paraId="300E9613" w14:textId="6571EEDF" w:rsidR="003C4993" w:rsidRPr="00653E35" w:rsidRDefault="00853615" w:rsidP="00653E35">
      <w:pPr>
        <w:pStyle w:val="LGTdoc"/>
        <w:spacing w:after="120" w:line="288" w:lineRule="auto"/>
        <w:jc w:val="center"/>
        <w:rPr>
          <w:rFonts w:eastAsia="맑은 고딕"/>
          <w:color w:val="000000" w:themeColor="text1"/>
          <w:sz w:val="24"/>
        </w:rPr>
      </w:pPr>
      <w:r w:rsidRPr="00853615">
        <w:rPr>
          <w:noProof/>
        </w:rPr>
        <w:drawing>
          <wp:inline distT="0" distB="0" distL="0" distR="0" wp14:anchorId="66F9149D" wp14:editId="55AE4201">
            <wp:extent cx="3250965" cy="9720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0965" cy="972000"/>
                    </a:xfrm>
                    <a:prstGeom prst="rect">
                      <a:avLst/>
                    </a:prstGeom>
                    <a:noFill/>
                    <a:ln>
                      <a:noFill/>
                    </a:ln>
                  </pic:spPr>
                </pic:pic>
              </a:graphicData>
            </a:graphic>
          </wp:inline>
        </w:drawing>
      </w:r>
    </w:p>
    <w:p w14:paraId="5E8682CF" w14:textId="5A93449F" w:rsidR="00857841" w:rsidRPr="00653E35" w:rsidRDefault="00857841" w:rsidP="00653E35">
      <w:pPr>
        <w:pStyle w:val="LGTdoc"/>
        <w:spacing w:after="120" w:line="288" w:lineRule="auto"/>
        <w:jc w:val="center"/>
        <w:rPr>
          <w:rFonts w:eastAsia="맑은 고딕"/>
          <w:color w:val="000000" w:themeColor="text1"/>
          <w:sz w:val="24"/>
        </w:rPr>
      </w:pPr>
      <w:r w:rsidRPr="00653E35">
        <w:rPr>
          <w:rFonts w:eastAsia="맑은 고딕"/>
          <w:color w:val="000000" w:themeColor="text1"/>
          <w:sz w:val="24"/>
        </w:rPr>
        <w:t xml:space="preserve">Figure </w:t>
      </w:r>
      <w:r w:rsidR="00377F6D" w:rsidRPr="00653E35">
        <w:rPr>
          <w:rFonts w:eastAsia="맑은 고딕"/>
          <w:color w:val="000000" w:themeColor="text1"/>
          <w:sz w:val="24"/>
        </w:rPr>
        <w:t>2</w:t>
      </w:r>
      <w:r w:rsidRPr="00653E35">
        <w:rPr>
          <w:rFonts w:eastAsia="맑은 고딕"/>
          <w:color w:val="000000" w:themeColor="text1"/>
          <w:sz w:val="24"/>
        </w:rPr>
        <w:t xml:space="preserve">. SIP </w:t>
      </w:r>
      <w:r w:rsidRPr="00653E35">
        <w:rPr>
          <w:rFonts w:eastAsia="맑은 고딕" w:hint="eastAsia"/>
          <w:color w:val="000000" w:themeColor="text1"/>
          <w:sz w:val="24"/>
        </w:rPr>
        <w:t>p</w:t>
      </w:r>
      <w:r w:rsidRPr="00653E35">
        <w:rPr>
          <w:rFonts w:eastAsia="맑은 고딕"/>
          <w:color w:val="000000" w:themeColor="text1"/>
          <w:sz w:val="24"/>
        </w:rPr>
        <w:t>attern with multiple ON-OFF transitions</w:t>
      </w:r>
    </w:p>
    <w:p w14:paraId="389F059F" w14:textId="19270A77" w:rsidR="007918D5" w:rsidRDefault="007918D5" w:rsidP="00653E35">
      <w:pPr>
        <w:spacing w:line="288" w:lineRule="auto"/>
        <w:jc w:val="both"/>
        <w:rPr>
          <w:b/>
          <w:i/>
          <w:color w:val="000000" w:themeColor="text1"/>
          <w:szCs w:val="24"/>
        </w:rPr>
      </w:pPr>
    </w:p>
    <w:p w14:paraId="09C93281" w14:textId="77777777" w:rsidR="00853615" w:rsidRPr="00653E35" w:rsidRDefault="00853615" w:rsidP="00653E35">
      <w:pPr>
        <w:spacing w:line="288" w:lineRule="auto"/>
        <w:jc w:val="both"/>
        <w:rPr>
          <w:b/>
          <w:i/>
          <w:color w:val="000000" w:themeColor="text1"/>
          <w:szCs w:val="24"/>
        </w:rPr>
      </w:pPr>
    </w:p>
    <w:p w14:paraId="677ED54C" w14:textId="58C908C2" w:rsidR="007918D5" w:rsidRPr="00653E35" w:rsidRDefault="00292A7E"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The two patterns above are similar, except for a time shift. Therefore, if only one candidate is to be selected, Alt 1-3 is preferred.</w:t>
      </w:r>
    </w:p>
    <w:p w14:paraId="24CB277B" w14:textId="77777777" w:rsidR="0086642B" w:rsidRPr="00653E35" w:rsidRDefault="002B6A3D" w:rsidP="0086642B">
      <w:pPr>
        <w:spacing w:line="288" w:lineRule="auto"/>
        <w:jc w:val="both"/>
        <w:rPr>
          <w:b/>
          <w:i/>
          <w:color w:val="000000" w:themeColor="text1"/>
          <w:szCs w:val="24"/>
        </w:rPr>
      </w:pPr>
      <w:r w:rsidRPr="00653E35">
        <w:rPr>
          <w:b/>
          <w:i/>
          <w:color w:val="000000" w:themeColor="text1"/>
          <w:szCs w:val="28"/>
          <w:u w:val="single"/>
        </w:rPr>
        <w:lastRenderedPageBreak/>
        <w:t xml:space="preserve">Proposal </w:t>
      </w:r>
      <w:r w:rsidR="00043E33" w:rsidRPr="00653E35">
        <w:rPr>
          <w:b/>
          <w:i/>
          <w:color w:val="000000" w:themeColor="text1"/>
          <w:szCs w:val="28"/>
          <w:u w:val="single"/>
        </w:rPr>
        <w:t>1</w:t>
      </w:r>
      <w:r w:rsidRPr="00653E35">
        <w:rPr>
          <w:b/>
          <w:i/>
          <w:color w:val="000000" w:themeColor="text1"/>
          <w:szCs w:val="28"/>
        </w:rPr>
        <w:t xml:space="preserve">: </w:t>
      </w:r>
      <w:r w:rsidR="00043E33" w:rsidRPr="00653E35">
        <w:rPr>
          <w:b/>
          <w:i/>
          <w:color w:val="000000" w:themeColor="text1"/>
          <w:szCs w:val="28"/>
        </w:rPr>
        <w:t xml:space="preserve">For entire duration of SIP, </w:t>
      </w:r>
      <w:r w:rsidR="008425F2" w:rsidRPr="00653E35">
        <w:rPr>
          <w:b/>
          <w:i/>
          <w:color w:val="000000" w:themeColor="text1"/>
          <w:szCs w:val="28"/>
        </w:rPr>
        <w:t>one</w:t>
      </w:r>
      <w:r w:rsidR="00043E33" w:rsidRPr="00653E35">
        <w:rPr>
          <w:b/>
          <w:i/>
          <w:color w:val="000000" w:themeColor="text1"/>
          <w:szCs w:val="28"/>
        </w:rPr>
        <w:t xml:space="preserve"> OFDM symbol duration is supported</w:t>
      </w:r>
      <w:r w:rsidR="0072628C" w:rsidRPr="00653E35">
        <w:rPr>
          <w:b/>
          <w:i/>
          <w:color w:val="000000" w:themeColor="text1"/>
          <w:szCs w:val="28"/>
        </w:rPr>
        <w:t xml:space="preserve">. </w:t>
      </w:r>
    </w:p>
    <w:p w14:paraId="20B6619E" w14:textId="77777777" w:rsidR="0086642B" w:rsidRPr="00653E35" w:rsidRDefault="0086642B" w:rsidP="0086642B">
      <w:pPr>
        <w:spacing w:line="288" w:lineRule="auto"/>
        <w:jc w:val="both"/>
        <w:rPr>
          <w:rFonts w:eastAsia="맑은 고딕"/>
          <w:color w:val="000000" w:themeColor="text1"/>
          <w:lang w:val="en-US" w:eastAsia="ko-KR"/>
        </w:rPr>
      </w:pPr>
    </w:p>
    <w:p w14:paraId="4C70F28D" w14:textId="6E64E464" w:rsidR="00043E33" w:rsidRPr="00653E35" w:rsidRDefault="00043E33" w:rsidP="00653E35">
      <w:pPr>
        <w:pStyle w:val="LGTdoc"/>
        <w:spacing w:after="120" w:line="288" w:lineRule="auto"/>
        <w:rPr>
          <w:b/>
          <w:i/>
          <w:color w:val="000000" w:themeColor="text1"/>
          <w:sz w:val="24"/>
          <w:szCs w:val="28"/>
        </w:rPr>
      </w:pPr>
      <w:r w:rsidRPr="00653E35">
        <w:rPr>
          <w:b/>
          <w:i/>
          <w:color w:val="000000" w:themeColor="text1"/>
          <w:sz w:val="24"/>
          <w:szCs w:val="28"/>
          <w:u w:val="single"/>
        </w:rPr>
        <w:t xml:space="preserve">Proposal </w:t>
      </w:r>
      <w:r w:rsidR="00E24D00" w:rsidRPr="00653E35">
        <w:rPr>
          <w:b/>
          <w:i/>
          <w:color w:val="000000" w:themeColor="text1"/>
          <w:sz w:val="24"/>
          <w:szCs w:val="28"/>
          <w:u w:val="single"/>
        </w:rPr>
        <w:t>2</w:t>
      </w:r>
      <w:r w:rsidRPr="00653E35">
        <w:rPr>
          <w:b/>
          <w:i/>
          <w:color w:val="000000" w:themeColor="text1"/>
          <w:sz w:val="24"/>
          <w:szCs w:val="28"/>
        </w:rPr>
        <w:t xml:space="preserve">: For a pattern of SIP, </w:t>
      </w:r>
      <w:r w:rsidR="00752FC7" w:rsidRPr="00653E35">
        <w:rPr>
          <w:b/>
          <w:i/>
          <w:color w:val="000000" w:themeColor="text1"/>
          <w:sz w:val="24"/>
          <w:szCs w:val="28"/>
        </w:rPr>
        <w:t>Alt 1-3: ON followed by OFF with a duration ratio of 3:1</w:t>
      </w:r>
      <w:r w:rsidRPr="00653E35">
        <w:rPr>
          <w:b/>
          <w:i/>
          <w:color w:val="000000" w:themeColor="text1"/>
          <w:sz w:val="24"/>
          <w:szCs w:val="28"/>
        </w:rPr>
        <w:t xml:space="preserve"> is supported.</w:t>
      </w:r>
    </w:p>
    <w:p w14:paraId="2498E9B9" w14:textId="75C98392" w:rsidR="0069072B" w:rsidRPr="00653E35" w:rsidRDefault="0069072B" w:rsidP="00653E35">
      <w:pPr>
        <w:pStyle w:val="LGTdoc"/>
        <w:spacing w:after="120" w:line="288" w:lineRule="auto"/>
        <w:rPr>
          <w:rFonts w:eastAsia="맑은 고딕"/>
          <w:color w:val="000000" w:themeColor="text1"/>
          <w:sz w:val="20"/>
        </w:rPr>
      </w:pPr>
    </w:p>
    <w:p w14:paraId="38F966E3" w14:textId="35E86DEB" w:rsidR="00FA6BB1" w:rsidRPr="00653E35" w:rsidRDefault="00FA6BB1" w:rsidP="00653E35">
      <w:pPr>
        <w:spacing w:line="288" w:lineRule="auto"/>
        <w:jc w:val="both"/>
        <w:rPr>
          <w:rFonts w:eastAsia="Yu Mincho"/>
          <w:color w:val="000000" w:themeColor="text1"/>
        </w:rPr>
      </w:pPr>
      <w:r w:rsidRPr="00653E35">
        <w:rPr>
          <w:rFonts w:eastAsia="Yu Mincho"/>
          <w:color w:val="000000" w:themeColor="text1"/>
        </w:rPr>
        <w:t xml:space="preserve">Regarding the duration of CAP, </w:t>
      </w:r>
      <w:r w:rsidR="006757FB" w:rsidRPr="00653E35">
        <w:rPr>
          <w:rFonts w:eastAsia="Yu Mincho"/>
          <w:color w:val="000000" w:themeColor="text1"/>
        </w:rPr>
        <w:t>it</w:t>
      </w:r>
      <w:r w:rsidR="0072628C" w:rsidRPr="00653E35">
        <w:rPr>
          <w:rFonts w:eastAsia="Yu Mincho"/>
          <w:color w:val="000000" w:themeColor="text1"/>
        </w:rPr>
        <w:t xml:space="preserve"> is recommended to fix the maximum CAP duration to a constant value, thereby eliminating the need for the device to process the variable preamble length or align the OFDM symbol timing for PRDCH.</w:t>
      </w:r>
      <w:r w:rsidR="006757FB" w:rsidRPr="00653E35">
        <w:rPr>
          <w:rFonts w:eastAsia="Yu Mincho"/>
          <w:color w:val="000000" w:themeColor="text1"/>
        </w:rPr>
        <w:t xml:space="preserve"> </w:t>
      </w:r>
      <w:r w:rsidR="0072628C" w:rsidRPr="00653E35">
        <w:rPr>
          <w:rFonts w:eastAsia="Yu Mincho"/>
          <w:color w:val="000000" w:themeColor="text1"/>
        </w:rPr>
        <w:t>The maximum duration of CAP depends on the M values to be supported.</w:t>
      </w:r>
      <w:r w:rsidR="006757FB" w:rsidRPr="00653E35">
        <w:rPr>
          <w:rFonts w:eastAsia="Yu Mincho"/>
          <w:color w:val="000000" w:themeColor="text1"/>
        </w:rPr>
        <w:t xml:space="preserve"> </w:t>
      </w:r>
      <w:r w:rsidR="0072628C" w:rsidRPr="00653E35">
        <w:rPr>
          <w:rFonts w:eastAsia="Yu Mincho"/>
          <w:color w:val="000000" w:themeColor="text1"/>
        </w:rPr>
        <w:t>If M = 1 is to be supported, the CAP duration should be longer than one OFDM symbol to meet the requirement that at least two transition edges in the same direction must be included in the CAP of R-TAS.</w:t>
      </w:r>
      <w:r w:rsidR="00541EC9" w:rsidRPr="00653E35">
        <w:rPr>
          <w:rFonts w:eastAsia="Yu Mincho"/>
          <w:color w:val="000000" w:themeColor="text1"/>
        </w:rPr>
        <w:t xml:space="preserve"> </w:t>
      </w:r>
      <w:r w:rsidR="00FE13C9" w:rsidRPr="00653E35">
        <w:rPr>
          <w:rFonts w:eastAsia="Yu Mincho"/>
          <w:color w:val="000000" w:themeColor="text1"/>
        </w:rPr>
        <w:t>Therefore, if M = 1 is included among the supported M values for the OOK of R2D PRDCH, it is recommended to set the CAP duration to two OFDM symbols in R-TAS.</w:t>
      </w:r>
    </w:p>
    <w:p w14:paraId="4B7C9027" w14:textId="77777777" w:rsidR="00EE735D" w:rsidRPr="00653E35" w:rsidRDefault="00EE735D" w:rsidP="00653E35">
      <w:pPr>
        <w:spacing w:line="288" w:lineRule="auto"/>
        <w:jc w:val="both"/>
        <w:rPr>
          <w:rFonts w:eastAsia="맑은 고딕"/>
          <w:color w:val="000000" w:themeColor="text1"/>
          <w:lang w:val="en-US" w:eastAsia="ko-KR"/>
        </w:rPr>
      </w:pPr>
    </w:p>
    <w:p w14:paraId="04B31711" w14:textId="6FDB05D2" w:rsidR="00EE735D" w:rsidRPr="00653E35" w:rsidRDefault="00EE735D" w:rsidP="00653E35">
      <w:pPr>
        <w:spacing w:line="288" w:lineRule="auto"/>
        <w:jc w:val="both"/>
        <w:rPr>
          <w:b/>
          <w:i/>
          <w:color w:val="000000" w:themeColor="text1"/>
          <w:szCs w:val="24"/>
        </w:rPr>
      </w:pPr>
      <w:r w:rsidRPr="00653E35">
        <w:rPr>
          <w:b/>
          <w:i/>
          <w:color w:val="000000" w:themeColor="text1"/>
          <w:szCs w:val="28"/>
          <w:u w:val="single"/>
        </w:rPr>
        <w:t>Observation 3</w:t>
      </w:r>
      <w:r w:rsidRPr="00653E35">
        <w:rPr>
          <w:b/>
          <w:i/>
          <w:color w:val="000000" w:themeColor="text1"/>
          <w:szCs w:val="28"/>
        </w:rPr>
        <w:t>: I</w:t>
      </w:r>
      <w:r w:rsidR="00D329A6" w:rsidRPr="00653E35">
        <w:rPr>
          <w:b/>
          <w:i/>
          <w:color w:val="000000" w:themeColor="text1"/>
          <w:szCs w:val="28"/>
        </w:rPr>
        <w:t xml:space="preserve">f M = 1 </w:t>
      </w:r>
      <w:r w:rsidR="005017BD" w:rsidRPr="00653E35">
        <w:rPr>
          <w:b/>
          <w:i/>
          <w:color w:val="000000" w:themeColor="text1"/>
          <w:szCs w:val="28"/>
        </w:rPr>
        <w:t>would be</w:t>
      </w:r>
      <w:r w:rsidR="00D329A6" w:rsidRPr="00653E35">
        <w:rPr>
          <w:b/>
          <w:i/>
          <w:color w:val="000000" w:themeColor="text1"/>
          <w:szCs w:val="28"/>
        </w:rPr>
        <w:t xml:space="preserve"> included among the supported M values for the OOK of R2D PRDCH, it is </w:t>
      </w:r>
      <w:r w:rsidR="005017BD" w:rsidRPr="00653E35">
        <w:rPr>
          <w:b/>
          <w:i/>
          <w:color w:val="000000" w:themeColor="text1"/>
          <w:szCs w:val="28"/>
        </w:rPr>
        <w:t>required</w:t>
      </w:r>
      <w:r w:rsidR="00D329A6" w:rsidRPr="00653E35">
        <w:rPr>
          <w:b/>
          <w:i/>
          <w:color w:val="000000" w:themeColor="text1"/>
          <w:szCs w:val="28"/>
        </w:rPr>
        <w:t xml:space="preserve"> to set the CAP duration to two OFDM symbols in R-TAS.</w:t>
      </w:r>
    </w:p>
    <w:p w14:paraId="52ECE0C4" w14:textId="77777777" w:rsidR="00FA6BB1" w:rsidRPr="00653E35" w:rsidRDefault="00FA6BB1" w:rsidP="00653E35">
      <w:pPr>
        <w:spacing w:line="288" w:lineRule="auto"/>
        <w:jc w:val="both"/>
        <w:rPr>
          <w:rFonts w:eastAsia="Yu Mincho"/>
          <w:color w:val="000000" w:themeColor="text1"/>
        </w:rPr>
      </w:pPr>
    </w:p>
    <w:p w14:paraId="7DCC89E5" w14:textId="38624FDB" w:rsidR="00FA6BB1" w:rsidRPr="00653E35" w:rsidRDefault="00483D08" w:rsidP="00653E35">
      <w:pPr>
        <w:spacing w:line="288" w:lineRule="auto"/>
        <w:jc w:val="both"/>
        <w:rPr>
          <w:rFonts w:eastAsia="Yu Mincho"/>
          <w:color w:val="000000" w:themeColor="text1"/>
        </w:rPr>
      </w:pPr>
      <w:r w:rsidRPr="00653E35">
        <w:rPr>
          <w:rFonts w:eastAsia="Yu Mincho"/>
          <w:color w:val="000000" w:themeColor="text1"/>
        </w:rPr>
        <w:t xml:space="preserve">Regarding the CAP pattern, we propose using a basic structure as illustrated in the </w:t>
      </w:r>
      <w:r w:rsidRPr="00653E35">
        <w:rPr>
          <w:rFonts w:eastAsia="Yu Mincho"/>
          <w:color w:val="000000" w:themeColor="text1"/>
          <w:lang w:val="en-US"/>
        </w:rPr>
        <w:t>left pattern of the</w:t>
      </w:r>
      <w:r w:rsidRPr="00653E35">
        <w:rPr>
          <w:rFonts w:eastAsia="Yu Mincho"/>
          <w:color w:val="000000" w:themeColor="text1"/>
        </w:rPr>
        <w:t xml:space="preserve"> figure below. This </w:t>
      </w:r>
      <w:r w:rsidR="005017BD" w:rsidRPr="00653E35">
        <w:rPr>
          <w:rFonts w:eastAsia="Yu Mincho"/>
          <w:color w:val="000000" w:themeColor="text1"/>
        </w:rPr>
        <w:t xml:space="preserve">basic (or default) </w:t>
      </w:r>
      <w:r w:rsidRPr="00653E35">
        <w:rPr>
          <w:rFonts w:eastAsia="Yu Mincho"/>
          <w:color w:val="000000" w:themeColor="text1"/>
        </w:rPr>
        <w:t>pattern consists of a first rising edge, a first falling edge, and then a second rising edge. The interval between each edge is determined based on the chip duration corresponding to the M value of OOK-M in the PRDCH.</w:t>
      </w:r>
      <w:r w:rsidR="005017BD" w:rsidRPr="00653E35">
        <w:rPr>
          <w:rFonts w:eastAsia="Yu Mincho"/>
          <w:color w:val="000000" w:themeColor="text1"/>
        </w:rPr>
        <w:t xml:space="preserve"> </w:t>
      </w:r>
      <w:r w:rsidR="004F7A56" w:rsidRPr="00653E35">
        <w:rPr>
          <w:rFonts w:eastAsia="Yu Mincho"/>
          <w:color w:val="000000" w:themeColor="text1"/>
        </w:rPr>
        <w:t>This basic pattern is repeated as a (+) pattern in odd-numbered appearances and as a (–) pattern in even-numbered appearances within an OFDM symbol.</w:t>
      </w:r>
      <w:r w:rsidR="005017BD" w:rsidRPr="00653E35">
        <w:rPr>
          <w:rFonts w:eastAsia="Yu Mincho"/>
          <w:color w:val="000000" w:themeColor="text1"/>
        </w:rPr>
        <w:t xml:space="preserve"> </w:t>
      </w:r>
      <w:r w:rsidR="004F7A56" w:rsidRPr="00653E35">
        <w:rPr>
          <w:rFonts w:eastAsia="Yu Mincho"/>
          <w:color w:val="000000" w:themeColor="text1"/>
        </w:rPr>
        <w:t>The figure below shows the proposed CAP basic pattern.</w:t>
      </w:r>
    </w:p>
    <w:p w14:paraId="076C9E22" w14:textId="77777777" w:rsidR="0081389A" w:rsidRPr="00653E35" w:rsidRDefault="0081389A" w:rsidP="00653E35">
      <w:pPr>
        <w:spacing w:line="288" w:lineRule="auto"/>
        <w:jc w:val="both"/>
        <w:rPr>
          <w:rFonts w:eastAsia="Yu Mincho"/>
          <w:color w:val="000000" w:themeColor="text1"/>
        </w:rPr>
      </w:pPr>
    </w:p>
    <w:p w14:paraId="46C5D9F4" w14:textId="73E5DFA3" w:rsidR="003A6314" w:rsidRPr="00653E35" w:rsidRDefault="00075755" w:rsidP="00653E35">
      <w:pPr>
        <w:pStyle w:val="LGTdoc"/>
        <w:spacing w:after="120" w:line="288" w:lineRule="auto"/>
        <w:jc w:val="center"/>
        <w:rPr>
          <w:rFonts w:eastAsia="맑은 고딕"/>
          <w:color w:val="000000" w:themeColor="text1"/>
          <w:sz w:val="24"/>
        </w:rPr>
      </w:pPr>
      <w:r w:rsidRPr="00075755">
        <w:rPr>
          <w:noProof/>
        </w:rPr>
        <w:drawing>
          <wp:inline distT="0" distB="0" distL="0" distR="0" wp14:anchorId="60701DB6" wp14:editId="1270007E">
            <wp:extent cx="4018423" cy="167023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5418" cy="1673141"/>
                    </a:xfrm>
                    <a:prstGeom prst="rect">
                      <a:avLst/>
                    </a:prstGeom>
                    <a:noFill/>
                    <a:ln>
                      <a:noFill/>
                    </a:ln>
                  </pic:spPr>
                </pic:pic>
              </a:graphicData>
            </a:graphic>
          </wp:inline>
        </w:drawing>
      </w:r>
    </w:p>
    <w:p w14:paraId="2F4738BD" w14:textId="17E64B18" w:rsidR="003A6314" w:rsidRPr="00653E35" w:rsidRDefault="00751631" w:rsidP="00653E35">
      <w:pPr>
        <w:pStyle w:val="LGTdoc"/>
        <w:spacing w:after="120" w:line="288" w:lineRule="auto"/>
        <w:jc w:val="center"/>
        <w:rPr>
          <w:rFonts w:eastAsia="맑은 고딕"/>
          <w:color w:val="000000" w:themeColor="text1"/>
          <w:sz w:val="24"/>
        </w:rPr>
      </w:pPr>
      <w:r w:rsidRPr="00653E35">
        <w:rPr>
          <w:rFonts w:eastAsia="맑은 고딕"/>
          <w:color w:val="000000" w:themeColor="text1"/>
          <w:sz w:val="24"/>
        </w:rPr>
        <w:t xml:space="preserve">Figure 3. </w:t>
      </w:r>
      <w:r w:rsidR="00C1546E" w:rsidRPr="00653E35">
        <w:rPr>
          <w:rFonts w:eastAsia="맑은 고딕"/>
          <w:color w:val="000000" w:themeColor="text1"/>
          <w:sz w:val="24"/>
          <w:lang w:val="en-US"/>
        </w:rPr>
        <w:t>b</w:t>
      </w:r>
      <w:proofErr w:type="spellStart"/>
      <w:r w:rsidRPr="00653E35">
        <w:rPr>
          <w:rFonts w:eastAsia="맑은 고딕"/>
          <w:color w:val="000000" w:themeColor="text1"/>
          <w:sz w:val="24"/>
        </w:rPr>
        <w:t>asic</w:t>
      </w:r>
      <w:proofErr w:type="spellEnd"/>
      <w:r w:rsidRPr="00653E35">
        <w:rPr>
          <w:rFonts w:eastAsia="맑은 고딕"/>
          <w:color w:val="000000" w:themeColor="text1"/>
          <w:sz w:val="24"/>
        </w:rPr>
        <w:t xml:space="preserve"> </w:t>
      </w:r>
      <w:r w:rsidRPr="00653E35">
        <w:rPr>
          <w:rFonts w:eastAsia="맑은 고딕" w:hint="eastAsia"/>
          <w:color w:val="000000" w:themeColor="text1"/>
          <w:sz w:val="24"/>
        </w:rPr>
        <w:t>p</w:t>
      </w:r>
      <w:r w:rsidRPr="00653E35">
        <w:rPr>
          <w:rFonts w:eastAsia="맑은 고딕"/>
          <w:color w:val="000000" w:themeColor="text1"/>
          <w:sz w:val="24"/>
        </w:rPr>
        <w:t xml:space="preserve">attern </w:t>
      </w:r>
      <w:r w:rsidR="00C1546E" w:rsidRPr="00653E35">
        <w:rPr>
          <w:rFonts w:eastAsia="맑은 고딕"/>
          <w:color w:val="000000" w:themeColor="text1"/>
          <w:sz w:val="24"/>
        </w:rPr>
        <w:t xml:space="preserve">for </w:t>
      </w:r>
      <w:r w:rsidRPr="00653E35">
        <w:rPr>
          <w:rFonts w:eastAsia="맑은 고딕"/>
          <w:color w:val="000000" w:themeColor="text1"/>
          <w:sz w:val="24"/>
        </w:rPr>
        <w:t>CAP</w:t>
      </w:r>
      <w:r w:rsidR="00D375BF" w:rsidRPr="00653E35">
        <w:rPr>
          <w:rFonts w:eastAsia="맑은 고딕"/>
          <w:color w:val="000000" w:themeColor="text1"/>
          <w:sz w:val="24"/>
        </w:rPr>
        <w:t xml:space="preserve"> pattern</w:t>
      </w:r>
    </w:p>
    <w:p w14:paraId="7B5A47B1" w14:textId="77777777" w:rsidR="0081389A" w:rsidRPr="00653E35" w:rsidRDefault="0081389A" w:rsidP="00653E35">
      <w:pPr>
        <w:pStyle w:val="LGTdoc"/>
        <w:spacing w:after="120" w:line="288" w:lineRule="auto"/>
        <w:rPr>
          <w:rFonts w:eastAsia="맑은 고딕"/>
          <w:color w:val="000000" w:themeColor="text1"/>
          <w:sz w:val="24"/>
        </w:rPr>
      </w:pPr>
    </w:p>
    <w:p w14:paraId="17637AE8" w14:textId="13D0CB65" w:rsidR="00515863" w:rsidRPr="00653E35" w:rsidRDefault="00515863" w:rsidP="00653E35">
      <w:pPr>
        <w:spacing w:line="288" w:lineRule="auto"/>
        <w:jc w:val="both"/>
        <w:rPr>
          <w:rFonts w:eastAsia="Yu Mincho"/>
          <w:color w:val="000000" w:themeColor="text1"/>
        </w:rPr>
      </w:pPr>
      <w:r w:rsidRPr="00653E35">
        <w:rPr>
          <w:rFonts w:eastAsia="Yu Mincho"/>
          <w:color w:val="000000" w:themeColor="text1"/>
        </w:rPr>
        <w:t xml:space="preserve">The basic pattern may start with a timing offset to support CP handling for OOK with M = 1. The chip duration corresponding to M = 4 may be used as the timing offset value. Throughout the entire CAP duration, M basic patterns are configured based on the OOK-M value used in the PRDCH. If M </w:t>
      </w:r>
      <w:r w:rsidRPr="00653E35">
        <w:rPr>
          <w:rFonts w:eastAsia="Yu Mincho" w:hint="eastAsia"/>
          <w:color w:val="000000" w:themeColor="text1"/>
        </w:rPr>
        <w:t>≥</w:t>
      </w:r>
      <w:r w:rsidRPr="00653E35">
        <w:rPr>
          <w:rFonts w:eastAsia="Yu Mincho"/>
          <w:color w:val="000000" w:themeColor="text1"/>
        </w:rPr>
        <w:t xml:space="preserve"> 2, each OFDM symbol in the CAP is configured with M/2 (half of M) basic patterns.</w:t>
      </w:r>
    </w:p>
    <w:p w14:paraId="2552161E" w14:textId="3800778F" w:rsidR="00515863" w:rsidRPr="00515863" w:rsidRDefault="00515863" w:rsidP="00653E35">
      <w:pPr>
        <w:spacing w:line="288" w:lineRule="auto"/>
        <w:jc w:val="both"/>
        <w:rPr>
          <w:rFonts w:eastAsia="Yu Mincho"/>
          <w:color w:val="000000" w:themeColor="text1"/>
        </w:rPr>
      </w:pPr>
      <w:r w:rsidRPr="00515863">
        <w:rPr>
          <w:rFonts w:eastAsia="Yu Mincho"/>
          <w:color w:val="000000" w:themeColor="text1"/>
        </w:rPr>
        <w:lastRenderedPageBreak/>
        <w:t xml:space="preserve">After applying the </w:t>
      </w:r>
      <w:r w:rsidRPr="00653E35">
        <w:rPr>
          <w:rFonts w:eastAsia="Yu Mincho"/>
          <w:color w:val="000000" w:themeColor="text1"/>
        </w:rPr>
        <w:t>timing offset</w:t>
      </w:r>
      <w:r w:rsidRPr="00515863">
        <w:rPr>
          <w:rFonts w:eastAsia="Yu Mincho"/>
          <w:color w:val="000000" w:themeColor="text1"/>
        </w:rPr>
        <w:t xml:space="preserve"> and the</w:t>
      </w:r>
      <w:r w:rsidRPr="00653E35">
        <w:rPr>
          <w:rFonts w:eastAsia="Yu Mincho"/>
          <w:color w:val="000000" w:themeColor="text1"/>
        </w:rPr>
        <w:t xml:space="preserve"> M/2 basic patterns</w:t>
      </w:r>
      <w:r w:rsidRPr="00515863">
        <w:rPr>
          <w:rFonts w:eastAsia="Yu Mincho"/>
          <w:color w:val="000000" w:themeColor="text1"/>
        </w:rPr>
        <w:t xml:space="preserve"> in the first OFDM symbol of the CAP, the </w:t>
      </w:r>
      <w:r w:rsidRPr="00653E35">
        <w:rPr>
          <w:rFonts w:eastAsia="Yu Mincho"/>
          <w:color w:val="000000" w:themeColor="text1"/>
        </w:rPr>
        <w:t>remaining portion</w:t>
      </w:r>
      <w:r w:rsidRPr="00515863">
        <w:rPr>
          <w:rFonts w:eastAsia="Yu Mincho"/>
          <w:color w:val="000000" w:themeColor="text1"/>
        </w:rPr>
        <w:t xml:space="preserve"> of the symbol is set to </w:t>
      </w:r>
      <w:r w:rsidRPr="00653E35">
        <w:rPr>
          <w:rFonts w:eastAsia="Yu Mincho"/>
          <w:color w:val="000000" w:themeColor="text1"/>
        </w:rPr>
        <w:t>OFF (low voltage)</w:t>
      </w:r>
      <w:r w:rsidRPr="00515863">
        <w:rPr>
          <w:rFonts w:eastAsia="Yu Mincho"/>
          <w:color w:val="000000" w:themeColor="text1"/>
        </w:rPr>
        <w:t>.</w:t>
      </w:r>
      <w:r w:rsidRPr="00653E35">
        <w:rPr>
          <w:rFonts w:eastAsia="Yu Mincho"/>
          <w:color w:val="000000" w:themeColor="text1"/>
        </w:rPr>
        <w:t xml:space="preserve"> </w:t>
      </w:r>
      <w:r w:rsidRPr="00515863">
        <w:rPr>
          <w:rFonts w:eastAsia="Yu Mincho"/>
          <w:color w:val="000000" w:themeColor="text1"/>
        </w:rPr>
        <w:t xml:space="preserve">This ensures that the </w:t>
      </w:r>
      <w:r w:rsidRPr="00653E35">
        <w:rPr>
          <w:rFonts w:eastAsia="Yu Mincho"/>
          <w:color w:val="000000" w:themeColor="text1"/>
        </w:rPr>
        <w:t>cyclic prefix (CP)</w:t>
      </w:r>
      <w:r w:rsidRPr="00515863">
        <w:rPr>
          <w:rFonts w:eastAsia="Yu Mincho"/>
          <w:color w:val="000000" w:themeColor="text1"/>
        </w:rPr>
        <w:t xml:space="preserve"> is in the </w:t>
      </w:r>
      <w:r w:rsidRPr="00653E35">
        <w:rPr>
          <w:rFonts w:eastAsia="Yu Mincho"/>
          <w:color w:val="000000" w:themeColor="text1"/>
        </w:rPr>
        <w:t>OFF state</w:t>
      </w:r>
      <w:r w:rsidRPr="00515863">
        <w:rPr>
          <w:rFonts w:eastAsia="Yu Mincho"/>
          <w:color w:val="000000" w:themeColor="text1"/>
        </w:rPr>
        <w:t>, regardless of the M value.</w:t>
      </w:r>
    </w:p>
    <w:p w14:paraId="53937791" w14:textId="10F844FE" w:rsidR="006C15A7" w:rsidRPr="00653E35" w:rsidRDefault="00515863" w:rsidP="00653E35">
      <w:pPr>
        <w:spacing w:line="288" w:lineRule="auto"/>
        <w:jc w:val="both"/>
        <w:rPr>
          <w:rFonts w:eastAsia="Yu Mincho"/>
          <w:color w:val="000000" w:themeColor="text1"/>
        </w:rPr>
      </w:pPr>
      <w:r w:rsidRPr="00653E35">
        <w:rPr>
          <w:rFonts w:eastAsiaTheme="minorEastAsia"/>
          <w:color w:val="000000" w:themeColor="text1"/>
          <w:lang w:eastAsia="ko-KR"/>
        </w:rPr>
        <w:t xml:space="preserve">For M </w:t>
      </w:r>
      <w:r w:rsidRPr="00653E35">
        <w:rPr>
          <w:rFonts w:eastAsiaTheme="minorEastAsia" w:hint="eastAsia"/>
          <w:color w:val="000000" w:themeColor="text1"/>
          <w:lang w:eastAsia="ko-KR"/>
        </w:rPr>
        <w:t>≥</w:t>
      </w:r>
      <w:r w:rsidRPr="00653E35">
        <w:rPr>
          <w:rFonts w:eastAsiaTheme="minorEastAsia"/>
          <w:color w:val="000000" w:themeColor="text1"/>
          <w:lang w:eastAsia="ko-KR"/>
        </w:rPr>
        <w:t xml:space="preserve"> 2, the second OFDM symbol follows the same structure as the first, consisting of N/2 basic patterns. For M = 1, after applying the timing offset and one basic pattern over the two OFDM symbols of CAP, the remaining portion of the CAP is set to OFF (low voltage). </w:t>
      </w:r>
      <w:r w:rsidR="00294E5C" w:rsidRPr="00653E35">
        <w:rPr>
          <w:rFonts w:eastAsia="Yu Mincho"/>
          <w:color w:val="000000" w:themeColor="text1"/>
        </w:rPr>
        <w:t>The figure below illustrates the proposed CAP pattern with a duration of two OFDM symbols.</w:t>
      </w:r>
    </w:p>
    <w:p w14:paraId="49485385" w14:textId="77777777" w:rsidR="00515863" w:rsidRPr="00653E35" w:rsidRDefault="00515863" w:rsidP="00653E35">
      <w:pPr>
        <w:spacing w:line="288" w:lineRule="auto"/>
        <w:jc w:val="both"/>
        <w:rPr>
          <w:rFonts w:eastAsiaTheme="minorEastAsia"/>
          <w:color w:val="000000" w:themeColor="text1"/>
          <w:lang w:eastAsia="ko-KR"/>
        </w:rPr>
      </w:pPr>
    </w:p>
    <w:p w14:paraId="3863A5F7" w14:textId="2939610D" w:rsidR="002F1703" w:rsidRPr="00653E35" w:rsidRDefault="00491FC4" w:rsidP="00653E35">
      <w:pPr>
        <w:spacing w:line="288" w:lineRule="auto"/>
        <w:jc w:val="center"/>
        <w:rPr>
          <w:color w:val="000000" w:themeColor="text1"/>
        </w:rPr>
      </w:pPr>
      <w:r w:rsidRPr="00653E35">
        <w:rPr>
          <w:noProof/>
          <w:color w:val="000000" w:themeColor="text1"/>
        </w:rPr>
        <w:drawing>
          <wp:inline distT="0" distB="0" distL="0" distR="0" wp14:anchorId="140EBA82" wp14:editId="59A0C172">
            <wp:extent cx="6332220" cy="376110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3761105"/>
                    </a:xfrm>
                    <a:prstGeom prst="rect">
                      <a:avLst/>
                    </a:prstGeom>
                    <a:noFill/>
                    <a:ln>
                      <a:noFill/>
                    </a:ln>
                  </pic:spPr>
                </pic:pic>
              </a:graphicData>
            </a:graphic>
          </wp:inline>
        </w:drawing>
      </w:r>
    </w:p>
    <w:p w14:paraId="041818BD" w14:textId="77777777" w:rsidR="00491FC4" w:rsidRPr="00653E35" w:rsidRDefault="00491FC4" w:rsidP="00653E35">
      <w:pPr>
        <w:pStyle w:val="LGTdoc"/>
        <w:spacing w:after="120" w:line="288" w:lineRule="auto"/>
        <w:jc w:val="center"/>
        <w:rPr>
          <w:rFonts w:eastAsia="맑은 고딕"/>
          <w:color w:val="000000" w:themeColor="text1"/>
          <w:sz w:val="24"/>
        </w:rPr>
      </w:pPr>
    </w:p>
    <w:p w14:paraId="16B84363" w14:textId="3F186D39" w:rsidR="001D3EF5" w:rsidRPr="00653E35" w:rsidRDefault="001D3EF5" w:rsidP="00653E35">
      <w:pPr>
        <w:pStyle w:val="LGTdoc"/>
        <w:spacing w:after="120" w:line="288" w:lineRule="auto"/>
        <w:jc w:val="center"/>
        <w:rPr>
          <w:rFonts w:eastAsia="맑은 고딕"/>
          <w:color w:val="000000" w:themeColor="text1"/>
          <w:sz w:val="24"/>
        </w:rPr>
      </w:pPr>
      <w:r w:rsidRPr="00653E35">
        <w:rPr>
          <w:rFonts w:eastAsia="맑은 고딕"/>
          <w:color w:val="000000" w:themeColor="text1"/>
          <w:sz w:val="24"/>
        </w:rPr>
        <w:t xml:space="preserve">Figure 4. </w:t>
      </w:r>
      <w:r w:rsidR="00653E35">
        <w:rPr>
          <w:rFonts w:eastAsia="맑은 고딕" w:hint="eastAsia"/>
          <w:color w:val="000000" w:themeColor="text1"/>
          <w:sz w:val="24"/>
        </w:rPr>
        <w:t>P</w:t>
      </w:r>
      <w:r w:rsidR="00653E35">
        <w:rPr>
          <w:rFonts w:eastAsia="맑은 고딕"/>
          <w:color w:val="000000" w:themeColor="text1"/>
          <w:sz w:val="24"/>
        </w:rPr>
        <w:t xml:space="preserve">roposed </w:t>
      </w:r>
      <w:r w:rsidRPr="00653E35">
        <w:rPr>
          <w:rFonts w:eastAsia="맑은 고딕"/>
          <w:color w:val="000000" w:themeColor="text1"/>
          <w:sz w:val="24"/>
        </w:rPr>
        <w:t xml:space="preserve">CAP pattern </w:t>
      </w:r>
      <w:r w:rsidR="00350F35">
        <w:rPr>
          <w:rFonts w:eastAsia="맑은 고딕"/>
          <w:color w:val="000000" w:themeColor="text1"/>
          <w:sz w:val="24"/>
        </w:rPr>
        <w:t>with</w:t>
      </w:r>
      <w:r w:rsidR="00120394">
        <w:rPr>
          <w:rFonts w:eastAsia="맑은 고딕"/>
          <w:color w:val="000000" w:themeColor="text1"/>
          <w:sz w:val="24"/>
        </w:rPr>
        <w:t xml:space="preserve"> duration of</w:t>
      </w:r>
      <w:r w:rsidR="00653E35">
        <w:rPr>
          <w:rFonts w:eastAsia="맑은 고딕"/>
          <w:color w:val="000000" w:themeColor="text1"/>
          <w:sz w:val="24"/>
        </w:rPr>
        <w:t xml:space="preserve"> </w:t>
      </w:r>
      <w:r w:rsidRPr="00653E35">
        <w:rPr>
          <w:rFonts w:eastAsia="맑은 고딕"/>
          <w:color w:val="000000" w:themeColor="text1"/>
          <w:sz w:val="24"/>
        </w:rPr>
        <w:t>two OFDM symbols</w:t>
      </w:r>
    </w:p>
    <w:p w14:paraId="56F0FF49" w14:textId="77777777" w:rsidR="00B66549" w:rsidRPr="00653E35" w:rsidRDefault="00B66549" w:rsidP="00653E35">
      <w:pPr>
        <w:pStyle w:val="LGTdoc"/>
        <w:spacing w:after="120" w:line="288" w:lineRule="auto"/>
        <w:rPr>
          <w:b/>
          <w:i/>
          <w:color w:val="000000" w:themeColor="text1"/>
          <w:sz w:val="24"/>
          <w:szCs w:val="28"/>
          <w:u w:val="single"/>
        </w:rPr>
      </w:pPr>
    </w:p>
    <w:p w14:paraId="59298C77" w14:textId="77777777" w:rsidR="0086642B" w:rsidRPr="00653E35" w:rsidRDefault="00B66549" w:rsidP="0086642B">
      <w:pPr>
        <w:spacing w:line="288" w:lineRule="auto"/>
        <w:jc w:val="both"/>
        <w:rPr>
          <w:b/>
          <w:i/>
          <w:color w:val="000000" w:themeColor="text1"/>
          <w:szCs w:val="24"/>
        </w:rPr>
      </w:pPr>
      <w:r w:rsidRPr="00653E35">
        <w:rPr>
          <w:b/>
          <w:i/>
          <w:color w:val="000000" w:themeColor="text1"/>
          <w:szCs w:val="28"/>
          <w:u w:val="single"/>
        </w:rPr>
        <w:t xml:space="preserve">Proposal </w:t>
      </w:r>
      <w:r w:rsidR="00DA1D6E" w:rsidRPr="00653E35">
        <w:rPr>
          <w:b/>
          <w:i/>
          <w:color w:val="000000" w:themeColor="text1"/>
          <w:szCs w:val="28"/>
          <w:u w:val="single"/>
        </w:rPr>
        <w:t>3</w:t>
      </w:r>
      <w:r w:rsidRPr="00653E35">
        <w:rPr>
          <w:b/>
          <w:i/>
          <w:color w:val="000000" w:themeColor="text1"/>
          <w:szCs w:val="28"/>
        </w:rPr>
        <w:t xml:space="preserve">: </w:t>
      </w:r>
      <w:r w:rsidR="00F90EAA" w:rsidRPr="00653E35">
        <w:rPr>
          <w:b/>
          <w:i/>
          <w:color w:val="000000" w:themeColor="text1"/>
          <w:szCs w:val="28"/>
        </w:rPr>
        <w:t xml:space="preserve">For the duration of CAP, </w:t>
      </w:r>
      <w:r w:rsidR="008425F2" w:rsidRPr="00653E35">
        <w:rPr>
          <w:b/>
          <w:i/>
          <w:color w:val="000000" w:themeColor="text1"/>
          <w:szCs w:val="28"/>
        </w:rPr>
        <w:t>the only (</w:t>
      </w:r>
      <w:r w:rsidR="00F90EAA" w:rsidRPr="00653E35">
        <w:rPr>
          <w:b/>
          <w:i/>
          <w:color w:val="000000" w:themeColor="text1"/>
          <w:szCs w:val="28"/>
        </w:rPr>
        <w:t>constant</w:t>
      </w:r>
      <w:r w:rsidR="008425F2" w:rsidRPr="00653E35">
        <w:rPr>
          <w:b/>
          <w:i/>
          <w:color w:val="000000" w:themeColor="text1"/>
          <w:szCs w:val="28"/>
        </w:rPr>
        <w:t>)</w:t>
      </w:r>
      <w:r w:rsidR="00F90EAA" w:rsidRPr="00653E35">
        <w:rPr>
          <w:b/>
          <w:i/>
          <w:color w:val="000000" w:themeColor="text1"/>
          <w:szCs w:val="28"/>
        </w:rPr>
        <w:t xml:space="preserve"> </w:t>
      </w:r>
      <w:r w:rsidR="008425F2" w:rsidRPr="00653E35">
        <w:rPr>
          <w:b/>
          <w:i/>
          <w:color w:val="000000" w:themeColor="text1"/>
          <w:szCs w:val="28"/>
        </w:rPr>
        <w:t>duration</w:t>
      </w:r>
      <w:r w:rsidR="00F90EAA" w:rsidRPr="00653E35">
        <w:rPr>
          <w:b/>
          <w:i/>
          <w:color w:val="000000" w:themeColor="text1"/>
          <w:szCs w:val="28"/>
        </w:rPr>
        <w:t xml:space="preserve"> is supported</w:t>
      </w:r>
      <w:r w:rsidR="008425F2" w:rsidRPr="00653E35">
        <w:rPr>
          <w:b/>
          <w:i/>
          <w:color w:val="000000" w:themeColor="text1"/>
          <w:szCs w:val="28"/>
        </w:rPr>
        <w:t xml:space="preserve"> for all</w:t>
      </w:r>
      <w:r w:rsidR="00871104" w:rsidRPr="00653E35">
        <w:rPr>
          <w:b/>
          <w:i/>
          <w:color w:val="000000" w:themeColor="text1"/>
          <w:szCs w:val="28"/>
        </w:rPr>
        <w:t xml:space="preserve"> the</w:t>
      </w:r>
      <w:r w:rsidR="008425F2" w:rsidRPr="00653E35">
        <w:rPr>
          <w:b/>
          <w:i/>
          <w:color w:val="000000" w:themeColor="text1"/>
          <w:szCs w:val="28"/>
        </w:rPr>
        <w:t xml:space="preserve"> M values</w:t>
      </w:r>
      <w:r w:rsidR="00871104" w:rsidRPr="00653E35">
        <w:rPr>
          <w:b/>
          <w:i/>
          <w:color w:val="000000" w:themeColor="text1"/>
          <w:szCs w:val="28"/>
        </w:rPr>
        <w:t xml:space="preserve"> (</w:t>
      </w:r>
      <w:r w:rsidR="00871104" w:rsidRPr="00653E35">
        <w:rPr>
          <w:rFonts w:hint="eastAsia"/>
          <w:b/>
          <w:i/>
          <w:color w:val="000000" w:themeColor="text1"/>
          <w:szCs w:val="28"/>
        </w:rPr>
        <w:t>O</w:t>
      </w:r>
      <w:r w:rsidR="00871104" w:rsidRPr="00653E35">
        <w:rPr>
          <w:b/>
          <w:i/>
          <w:color w:val="000000" w:themeColor="text1"/>
          <w:szCs w:val="28"/>
        </w:rPr>
        <w:t>ption 2)</w:t>
      </w:r>
      <w:r w:rsidR="00F90EAA" w:rsidRPr="00653E35">
        <w:rPr>
          <w:b/>
          <w:i/>
          <w:color w:val="000000" w:themeColor="text1"/>
          <w:szCs w:val="28"/>
        </w:rPr>
        <w:t xml:space="preserve">. </w:t>
      </w:r>
    </w:p>
    <w:p w14:paraId="29FE8899" w14:textId="77777777" w:rsidR="0086642B" w:rsidRPr="00653E35" w:rsidRDefault="0086642B" w:rsidP="0086642B">
      <w:pPr>
        <w:spacing w:line="288" w:lineRule="auto"/>
        <w:jc w:val="both"/>
        <w:rPr>
          <w:rFonts w:eastAsia="맑은 고딕"/>
          <w:color w:val="000000" w:themeColor="text1"/>
          <w:lang w:val="en-US" w:eastAsia="ko-KR"/>
        </w:rPr>
      </w:pPr>
    </w:p>
    <w:p w14:paraId="4540DE0D" w14:textId="06BE9A13" w:rsidR="0086642B" w:rsidRPr="00653E35" w:rsidRDefault="00F90EAA" w:rsidP="0086642B">
      <w:pPr>
        <w:spacing w:line="288" w:lineRule="auto"/>
        <w:jc w:val="both"/>
        <w:rPr>
          <w:b/>
          <w:i/>
          <w:color w:val="000000" w:themeColor="text1"/>
          <w:szCs w:val="24"/>
        </w:rPr>
      </w:pPr>
      <w:r w:rsidRPr="00653E35">
        <w:rPr>
          <w:b/>
          <w:i/>
          <w:color w:val="000000" w:themeColor="text1"/>
          <w:szCs w:val="28"/>
          <w:u w:val="single"/>
        </w:rPr>
        <w:t xml:space="preserve">Proposal </w:t>
      </w:r>
      <w:r w:rsidR="00343CD5" w:rsidRPr="00653E35">
        <w:rPr>
          <w:b/>
          <w:i/>
          <w:color w:val="000000" w:themeColor="text1"/>
          <w:szCs w:val="28"/>
          <w:u w:val="single"/>
        </w:rPr>
        <w:t>4</w:t>
      </w:r>
      <w:r w:rsidRPr="00653E35">
        <w:rPr>
          <w:b/>
          <w:i/>
          <w:color w:val="000000" w:themeColor="text1"/>
          <w:szCs w:val="28"/>
        </w:rPr>
        <w:t xml:space="preserve">: </w:t>
      </w:r>
      <w:r w:rsidR="008425F2" w:rsidRPr="00653E35">
        <w:rPr>
          <w:b/>
          <w:i/>
          <w:color w:val="000000" w:themeColor="text1"/>
          <w:szCs w:val="28"/>
        </w:rPr>
        <w:t xml:space="preserve">When the minimum M value is 1, a CAP duration of two OFDM symbols is proposed as the </w:t>
      </w:r>
      <w:r w:rsidR="00AB46C8" w:rsidRPr="00653E35">
        <w:rPr>
          <w:b/>
          <w:i/>
          <w:color w:val="000000" w:themeColor="text1"/>
          <w:szCs w:val="28"/>
        </w:rPr>
        <w:t>only (</w:t>
      </w:r>
      <w:r w:rsidR="008425F2" w:rsidRPr="00653E35">
        <w:rPr>
          <w:b/>
          <w:i/>
          <w:color w:val="000000" w:themeColor="text1"/>
          <w:szCs w:val="28"/>
        </w:rPr>
        <w:t>constant</w:t>
      </w:r>
      <w:r w:rsidR="00AB46C8" w:rsidRPr="00653E35">
        <w:rPr>
          <w:b/>
          <w:i/>
          <w:color w:val="000000" w:themeColor="text1"/>
          <w:szCs w:val="28"/>
        </w:rPr>
        <w:t>)</w:t>
      </w:r>
      <w:r w:rsidR="008425F2" w:rsidRPr="00653E35">
        <w:rPr>
          <w:b/>
          <w:i/>
          <w:color w:val="000000" w:themeColor="text1"/>
          <w:szCs w:val="28"/>
        </w:rPr>
        <w:t xml:space="preserve"> duration.</w:t>
      </w:r>
      <w:r w:rsidR="0086642B" w:rsidRPr="0086642B">
        <w:rPr>
          <w:b/>
          <w:i/>
          <w:color w:val="000000" w:themeColor="text1"/>
          <w:szCs w:val="24"/>
        </w:rPr>
        <w:t xml:space="preserve"> </w:t>
      </w:r>
    </w:p>
    <w:p w14:paraId="64936CB7" w14:textId="77777777" w:rsidR="0086642B" w:rsidRPr="00653E35" w:rsidRDefault="0086642B" w:rsidP="0086642B">
      <w:pPr>
        <w:spacing w:line="288" w:lineRule="auto"/>
        <w:jc w:val="both"/>
        <w:rPr>
          <w:rFonts w:eastAsia="맑은 고딕"/>
          <w:color w:val="000000" w:themeColor="text1"/>
          <w:lang w:val="en-US" w:eastAsia="ko-KR"/>
        </w:rPr>
      </w:pPr>
    </w:p>
    <w:p w14:paraId="130A3391" w14:textId="5812D1E1" w:rsidR="00F90EAA" w:rsidRPr="00653E35" w:rsidRDefault="00F90EAA" w:rsidP="00653E35">
      <w:pPr>
        <w:pStyle w:val="LGTdoc"/>
        <w:spacing w:after="120" w:line="288" w:lineRule="auto"/>
        <w:rPr>
          <w:b/>
          <w:i/>
          <w:color w:val="000000" w:themeColor="text1"/>
          <w:sz w:val="24"/>
          <w:szCs w:val="28"/>
        </w:rPr>
      </w:pPr>
      <w:r w:rsidRPr="00653E35">
        <w:rPr>
          <w:b/>
          <w:i/>
          <w:color w:val="000000" w:themeColor="text1"/>
          <w:sz w:val="24"/>
          <w:szCs w:val="28"/>
          <w:u w:val="single"/>
        </w:rPr>
        <w:t xml:space="preserve">Proposal </w:t>
      </w:r>
      <w:r w:rsidR="00343CD5" w:rsidRPr="00653E35">
        <w:rPr>
          <w:b/>
          <w:i/>
          <w:color w:val="000000" w:themeColor="text1"/>
          <w:sz w:val="24"/>
          <w:szCs w:val="28"/>
          <w:u w:val="single"/>
        </w:rPr>
        <w:t>5</w:t>
      </w:r>
      <w:r w:rsidRPr="00653E35">
        <w:rPr>
          <w:b/>
          <w:i/>
          <w:color w:val="000000" w:themeColor="text1"/>
          <w:sz w:val="24"/>
          <w:szCs w:val="28"/>
        </w:rPr>
        <w:t xml:space="preserve">: </w:t>
      </w:r>
      <w:r w:rsidR="008425F2" w:rsidRPr="00653E35">
        <w:rPr>
          <w:b/>
          <w:i/>
          <w:color w:val="000000" w:themeColor="text1"/>
          <w:sz w:val="24"/>
          <w:szCs w:val="28"/>
        </w:rPr>
        <w:t>To address the CP issue, it is proposed that the portion</w:t>
      </w:r>
      <w:r w:rsidR="007C7031">
        <w:rPr>
          <w:b/>
          <w:i/>
          <w:color w:val="000000" w:themeColor="text1"/>
          <w:sz w:val="24"/>
          <w:szCs w:val="28"/>
        </w:rPr>
        <w:t xml:space="preserve"> </w:t>
      </w:r>
      <w:r w:rsidR="008425F2" w:rsidRPr="00653E35">
        <w:rPr>
          <w:b/>
          <w:i/>
          <w:color w:val="000000" w:themeColor="text1"/>
          <w:sz w:val="24"/>
          <w:szCs w:val="28"/>
        </w:rPr>
        <w:t xml:space="preserve">near the OFDM symbol boundary (for M </w:t>
      </w:r>
      <w:r w:rsidR="008425F2" w:rsidRPr="00653E35">
        <w:rPr>
          <w:rFonts w:hint="eastAsia"/>
          <w:b/>
          <w:i/>
          <w:color w:val="000000" w:themeColor="text1"/>
          <w:sz w:val="24"/>
          <w:szCs w:val="28"/>
        </w:rPr>
        <w:t>≥</w:t>
      </w:r>
      <w:r w:rsidR="008425F2" w:rsidRPr="00653E35">
        <w:rPr>
          <w:b/>
          <w:i/>
          <w:color w:val="000000" w:themeColor="text1"/>
          <w:sz w:val="24"/>
          <w:szCs w:val="28"/>
        </w:rPr>
        <w:t xml:space="preserve"> 2) </w:t>
      </w:r>
      <w:r w:rsidR="00F02362">
        <w:rPr>
          <w:b/>
          <w:i/>
          <w:color w:val="000000" w:themeColor="text1"/>
          <w:sz w:val="24"/>
          <w:szCs w:val="28"/>
        </w:rPr>
        <w:t>and/</w:t>
      </w:r>
      <w:r w:rsidR="008425F2" w:rsidRPr="00653E35">
        <w:rPr>
          <w:b/>
          <w:i/>
          <w:color w:val="000000" w:themeColor="text1"/>
          <w:sz w:val="24"/>
          <w:szCs w:val="28"/>
        </w:rPr>
        <w:t>or CAP boundary (for M = 1)</w:t>
      </w:r>
      <w:r w:rsidR="007C7031">
        <w:rPr>
          <w:b/>
          <w:i/>
          <w:color w:val="000000" w:themeColor="text1"/>
          <w:sz w:val="24"/>
          <w:szCs w:val="28"/>
        </w:rPr>
        <w:t xml:space="preserve"> </w:t>
      </w:r>
      <w:r w:rsidR="008425F2" w:rsidRPr="00653E35">
        <w:rPr>
          <w:b/>
          <w:i/>
          <w:color w:val="000000" w:themeColor="text1"/>
          <w:sz w:val="24"/>
          <w:szCs w:val="28"/>
        </w:rPr>
        <w:t>be set to OFF (low voltage)</w:t>
      </w:r>
      <w:r w:rsidR="007C7031">
        <w:rPr>
          <w:b/>
          <w:i/>
          <w:color w:val="000000" w:themeColor="text1"/>
          <w:sz w:val="24"/>
          <w:szCs w:val="28"/>
        </w:rPr>
        <w:t>.</w:t>
      </w:r>
    </w:p>
    <w:p w14:paraId="0ADB93E8" w14:textId="77777777" w:rsidR="00B66549" w:rsidRPr="00653E35" w:rsidRDefault="00B66549" w:rsidP="00653E35">
      <w:pPr>
        <w:pStyle w:val="LGTdoc"/>
        <w:spacing w:after="120" w:line="288" w:lineRule="auto"/>
        <w:rPr>
          <w:rFonts w:eastAsia="맑은 고딕"/>
          <w:color w:val="000000" w:themeColor="text1"/>
          <w:sz w:val="24"/>
        </w:rPr>
      </w:pPr>
    </w:p>
    <w:p w14:paraId="0061F718" w14:textId="16512838" w:rsidR="00871104" w:rsidRPr="00653E35" w:rsidRDefault="00871104" w:rsidP="00653E35">
      <w:pPr>
        <w:spacing w:line="288" w:lineRule="auto"/>
        <w:jc w:val="both"/>
        <w:rPr>
          <w:rFonts w:eastAsiaTheme="minorEastAsia"/>
          <w:color w:val="000000" w:themeColor="text1"/>
          <w:lang w:eastAsia="ko-KR"/>
        </w:rPr>
      </w:pPr>
      <w:r w:rsidRPr="00653E35">
        <w:rPr>
          <w:rFonts w:eastAsiaTheme="minorEastAsia"/>
          <w:color w:val="000000" w:themeColor="text1"/>
          <w:lang w:eastAsia="ko-KR"/>
        </w:rPr>
        <w:lastRenderedPageBreak/>
        <w:t>However, if the minimum M value to be supported for PRDCH is assumed to be 2, it is sufficient for the CAP duration to be one OFDM symbol, which helps minimize TAS overhead.</w:t>
      </w:r>
      <w:r w:rsidR="003C6E68" w:rsidRPr="00653E35">
        <w:rPr>
          <w:rFonts w:eastAsiaTheme="minorEastAsia"/>
          <w:color w:val="000000" w:themeColor="text1"/>
          <w:lang w:eastAsia="ko-KR"/>
        </w:rPr>
        <w:t xml:space="preserve"> </w:t>
      </w:r>
      <w:r w:rsidRPr="00653E35">
        <w:rPr>
          <w:rFonts w:eastAsiaTheme="minorEastAsia"/>
          <w:color w:val="000000" w:themeColor="text1"/>
          <w:lang w:eastAsia="ko-KR"/>
        </w:rPr>
        <w:t>Therefore, we propose a CAP pattern based on the assumption that the minimum M value is 2.</w:t>
      </w:r>
      <w:r w:rsidR="003C6E68" w:rsidRPr="00653E35">
        <w:rPr>
          <w:rFonts w:eastAsiaTheme="minorEastAsia"/>
          <w:color w:val="000000" w:themeColor="text1"/>
          <w:lang w:eastAsia="ko-KR"/>
        </w:rPr>
        <w:t xml:space="preserve"> </w:t>
      </w:r>
      <w:r w:rsidRPr="00653E35">
        <w:rPr>
          <w:rFonts w:eastAsiaTheme="minorEastAsia"/>
          <w:color w:val="000000" w:themeColor="text1"/>
          <w:lang w:eastAsia="ko-KR"/>
        </w:rPr>
        <w:t>In this case, the number of basic patterns to be configured becomes M/2 within a 1-OFDM-symbol duration.</w:t>
      </w:r>
      <w:r w:rsidR="003C6E68" w:rsidRPr="00653E35">
        <w:rPr>
          <w:rFonts w:eastAsiaTheme="minorEastAsia"/>
          <w:color w:val="000000" w:themeColor="text1"/>
          <w:lang w:eastAsia="ko-KR"/>
        </w:rPr>
        <w:t xml:space="preserve"> </w:t>
      </w:r>
      <w:r w:rsidRPr="00653E35">
        <w:rPr>
          <w:rFonts w:eastAsiaTheme="minorEastAsia"/>
          <w:color w:val="000000" w:themeColor="text1"/>
          <w:lang w:eastAsia="ko-KR"/>
        </w:rPr>
        <w:t>As there is no CP handling issue in this scenario, the start timing offset may not be required.</w:t>
      </w:r>
    </w:p>
    <w:p w14:paraId="73522E7E" w14:textId="77777777" w:rsidR="003C6E68" w:rsidRPr="00653E35" w:rsidRDefault="003C6E68" w:rsidP="00653E35">
      <w:pPr>
        <w:spacing w:line="288" w:lineRule="auto"/>
        <w:jc w:val="both"/>
        <w:rPr>
          <w:rFonts w:eastAsiaTheme="minorEastAsia"/>
          <w:color w:val="000000" w:themeColor="text1"/>
          <w:lang w:eastAsia="ko-KR"/>
        </w:rPr>
      </w:pPr>
    </w:p>
    <w:p w14:paraId="7E9E3AA1" w14:textId="548C2017" w:rsidR="00066418" w:rsidRPr="00653E35" w:rsidRDefault="0061662F" w:rsidP="00653E35">
      <w:pPr>
        <w:pStyle w:val="LGTdoc"/>
        <w:spacing w:after="120" w:line="288" w:lineRule="auto"/>
        <w:rPr>
          <w:rFonts w:eastAsia="맑은 고딕"/>
          <w:color w:val="000000" w:themeColor="text1"/>
          <w:sz w:val="24"/>
        </w:rPr>
      </w:pPr>
      <w:r w:rsidRPr="00653E35">
        <w:rPr>
          <w:rFonts w:hint="eastAsia"/>
          <w:noProof/>
          <w:color w:val="000000" w:themeColor="text1"/>
        </w:rPr>
        <w:drawing>
          <wp:inline distT="0" distB="0" distL="0" distR="0" wp14:anchorId="7F2D7677" wp14:editId="11AAE3FF">
            <wp:extent cx="6332220" cy="313245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132455"/>
                    </a:xfrm>
                    <a:prstGeom prst="rect">
                      <a:avLst/>
                    </a:prstGeom>
                    <a:noFill/>
                    <a:ln>
                      <a:noFill/>
                    </a:ln>
                  </pic:spPr>
                </pic:pic>
              </a:graphicData>
            </a:graphic>
          </wp:inline>
        </w:drawing>
      </w:r>
      <w:r w:rsidRPr="00653E35">
        <w:rPr>
          <w:rFonts w:eastAsia="맑은 고딕" w:hint="eastAsia"/>
          <w:color w:val="000000" w:themeColor="text1"/>
          <w:sz w:val="24"/>
        </w:rPr>
        <w:t xml:space="preserve"> </w:t>
      </w:r>
    </w:p>
    <w:p w14:paraId="231C452C" w14:textId="231F0002" w:rsidR="006F7B76" w:rsidRPr="00653E35" w:rsidRDefault="006F7B76"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 xml:space="preserve">Figure 5. </w:t>
      </w:r>
      <w:r w:rsidR="003C6E68" w:rsidRPr="00653E35">
        <w:rPr>
          <w:rFonts w:eastAsia="맑은 고딕"/>
          <w:color w:val="000000" w:themeColor="text1"/>
          <w:sz w:val="24"/>
        </w:rPr>
        <w:t xml:space="preserve">Two candidate </w:t>
      </w:r>
      <w:r w:rsidRPr="00653E35">
        <w:rPr>
          <w:rFonts w:eastAsia="맑은 고딕"/>
          <w:color w:val="000000" w:themeColor="text1"/>
          <w:sz w:val="24"/>
        </w:rPr>
        <w:t>CAP pattern</w:t>
      </w:r>
      <w:r w:rsidR="003C6E68" w:rsidRPr="00653E35">
        <w:rPr>
          <w:rFonts w:eastAsia="맑은 고딕"/>
          <w:color w:val="000000" w:themeColor="text1"/>
          <w:sz w:val="24"/>
        </w:rPr>
        <w:t>s</w:t>
      </w:r>
      <w:r w:rsidRPr="00653E35">
        <w:rPr>
          <w:rFonts w:eastAsia="맑은 고딕"/>
          <w:color w:val="000000" w:themeColor="text1"/>
          <w:sz w:val="24"/>
        </w:rPr>
        <w:t xml:space="preserve"> with 1 OFDM symbol</w:t>
      </w:r>
      <w:r w:rsidR="00653E35">
        <w:rPr>
          <w:rFonts w:eastAsia="맑은 고딕"/>
          <w:color w:val="000000" w:themeColor="text1"/>
          <w:sz w:val="24"/>
        </w:rPr>
        <w:t xml:space="preserve"> duration</w:t>
      </w:r>
      <w:r w:rsidRPr="00653E35">
        <w:rPr>
          <w:rFonts w:eastAsia="맑은 고딕"/>
          <w:color w:val="000000" w:themeColor="text1"/>
          <w:sz w:val="24"/>
        </w:rPr>
        <w:t xml:space="preserve"> when the minimum M value </w:t>
      </w:r>
      <w:r w:rsidR="003C6E68" w:rsidRPr="00653E35">
        <w:rPr>
          <w:rFonts w:eastAsia="맑은 고딕"/>
          <w:color w:val="000000" w:themeColor="text1"/>
          <w:sz w:val="24"/>
        </w:rPr>
        <w:t xml:space="preserve">to be supported </w:t>
      </w:r>
      <w:r w:rsidRPr="00653E35">
        <w:rPr>
          <w:rFonts w:eastAsia="맑은 고딕"/>
          <w:color w:val="000000" w:themeColor="text1"/>
          <w:sz w:val="24"/>
        </w:rPr>
        <w:t>is 2</w:t>
      </w:r>
      <w:r w:rsidR="003C6E68" w:rsidRPr="00653E35">
        <w:rPr>
          <w:rFonts w:eastAsia="맑은 고딕"/>
          <w:color w:val="000000" w:themeColor="text1"/>
          <w:sz w:val="24"/>
        </w:rPr>
        <w:t>.</w:t>
      </w:r>
    </w:p>
    <w:p w14:paraId="5383F41B" w14:textId="77777777" w:rsidR="002B6A3D" w:rsidRPr="00653E35" w:rsidRDefault="002B6A3D" w:rsidP="00653E35">
      <w:pPr>
        <w:pStyle w:val="LGTdoc"/>
        <w:spacing w:after="120" w:line="288" w:lineRule="auto"/>
        <w:rPr>
          <w:b/>
          <w:i/>
          <w:color w:val="000000" w:themeColor="text1"/>
          <w:sz w:val="24"/>
          <w:szCs w:val="28"/>
          <w:u w:val="single"/>
        </w:rPr>
      </w:pPr>
    </w:p>
    <w:p w14:paraId="674C9C0F" w14:textId="2489366C" w:rsidR="0086642B" w:rsidRPr="00653E35" w:rsidRDefault="00732226" w:rsidP="0086642B">
      <w:pPr>
        <w:spacing w:line="288" w:lineRule="auto"/>
        <w:jc w:val="both"/>
        <w:rPr>
          <w:b/>
          <w:i/>
          <w:color w:val="000000" w:themeColor="text1"/>
          <w:szCs w:val="24"/>
        </w:rPr>
      </w:pPr>
      <w:r w:rsidRPr="00653E35">
        <w:rPr>
          <w:b/>
          <w:i/>
          <w:color w:val="000000" w:themeColor="text1"/>
          <w:szCs w:val="28"/>
          <w:u w:val="single"/>
        </w:rPr>
        <w:t xml:space="preserve">Proposal </w:t>
      </w:r>
      <w:r w:rsidR="00343CD5" w:rsidRPr="00653E35">
        <w:rPr>
          <w:b/>
          <w:i/>
          <w:color w:val="000000" w:themeColor="text1"/>
          <w:szCs w:val="28"/>
          <w:u w:val="single"/>
        </w:rPr>
        <w:t>6</w:t>
      </w:r>
      <w:r w:rsidRPr="00653E35">
        <w:rPr>
          <w:b/>
          <w:i/>
          <w:color w:val="000000" w:themeColor="text1"/>
          <w:szCs w:val="28"/>
        </w:rPr>
        <w:t xml:space="preserve">: </w:t>
      </w:r>
      <w:r w:rsidR="00FC4438" w:rsidRPr="00FC4438">
        <w:rPr>
          <w:b/>
          <w:i/>
          <w:color w:val="000000" w:themeColor="text1"/>
          <w:szCs w:val="24"/>
        </w:rPr>
        <w:t>It is proposed that the minimum M value to be supported be determined first.</w:t>
      </w:r>
    </w:p>
    <w:p w14:paraId="010BDB2C" w14:textId="77777777" w:rsidR="0086642B" w:rsidRPr="00653E35" w:rsidRDefault="0086642B" w:rsidP="0086642B">
      <w:pPr>
        <w:spacing w:line="288" w:lineRule="auto"/>
        <w:jc w:val="both"/>
        <w:rPr>
          <w:rFonts w:eastAsia="맑은 고딕"/>
          <w:color w:val="000000" w:themeColor="text1"/>
          <w:lang w:val="en-US" w:eastAsia="ko-KR"/>
        </w:rPr>
      </w:pPr>
    </w:p>
    <w:p w14:paraId="7661048F" w14:textId="1C7635F3" w:rsidR="00ED0A4E" w:rsidRDefault="00343CD5" w:rsidP="00653E35">
      <w:pPr>
        <w:pStyle w:val="LGTdoc"/>
        <w:spacing w:after="120" w:line="288" w:lineRule="auto"/>
        <w:rPr>
          <w:b/>
          <w:i/>
          <w:color w:val="000000" w:themeColor="text1"/>
          <w:sz w:val="24"/>
          <w:szCs w:val="28"/>
        </w:rPr>
      </w:pPr>
      <w:r w:rsidRPr="00653E35">
        <w:rPr>
          <w:b/>
          <w:i/>
          <w:color w:val="000000" w:themeColor="text1"/>
          <w:sz w:val="24"/>
          <w:szCs w:val="28"/>
          <w:u w:val="single"/>
        </w:rPr>
        <w:t>Proposal 7</w:t>
      </w:r>
      <w:r w:rsidRPr="00653E35">
        <w:rPr>
          <w:b/>
          <w:i/>
          <w:color w:val="000000" w:themeColor="text1"/>
          <w:sz w:val="24"/>
          <w:szCs w:val="28"/>
        </w:rPr>
        <w:t xml:space="preserve">: </w:t>
      </w:r>
      <w:r w:rsidR="00BB72FF" w:rsidRPr="00BB72FF">
        <w:rPr>
          <w:b/>
          <w:i/>
          <w:color w:val="000000" w:themeColor="text1"/>
          <w:sz w:val="24"/>
          <w:szCs w:val="28"/>
        </w:rPr>
        <w:t>If M = 2 is adopted as the minimum value, it is proposed that a single OFDM symbol duration be</w:t>
      </w:r>
      <w:r w:rsidR="00A747AD">
        <w:rPr>
          <w:b/>
          <w:i/>
          <w:color w:val="000000" w:themeColor="text1"/>
          <w:sz w:val="24"/>
          <w:szCs w:val="28"/>
        </w:rPr>
        <w:t xml:space="preserve"> also</w:t>
      </w:r>
      <w:r w:rsidR="00BB72FF" w:rsidRPr="00BB72FF">
        <w:rPr>
          <w:b/>
          <w:i/>
          <w:color w:val="000000" w:themeColor="text1"/>
          <w:sz w:val="24"/>
          <w:szCs w:val="28"/>
        </w:rPr>
        <w:t xml:space="preserve"> considered as the constant CAP duration for the purpose of down-selection.</w:t>
      </w:r>
    </w:p>
    <w:p w14:paraId="2BD0E1F3" w14:textId="77777777" w:rsidR="00BB72FF" w:rsidRPr="00BB72FF" w:rsidRDefault="00BB72FF" w:rsidP="00653E35">
      <w:pPr>
        <w:pStyle w:val="LGTdoc"/>
        <w:spacing w:after="120" w:line="288" w:lineRule="auto"/>
        <w:rPr>
          <w:rFonts w:eastAsia="맑은 고딕"/>
          <w:color w:val="000000" w:themeColor="text1"/>
          <w:sz w:val="24"/>
        </w:rPr>
      </w:pPr>
    </w:p>
    <w:p w14:paraId="782F6F33" w14:textId="4B716232" w:rsidR="00ED0A4E" w:rsidRPr="00653E35" w:rsidRDefault="00ED0A4E" w:rsidP="00653E35">
      <w:pPr>
        <w:pStyle w:val="2"/>
        <w:jc w:val="both"/>
        <w:rPr>
          <w:color w:val="000000" w:themeColor="text1"/>
          <w:sz w:val="28"/>
          <w:szCs w:val="22"/>
        </w:rPr>
      </w:pPr>
      <w:r w:rsidRPr="00653E35">
        <w:rPr>
          <w:color w:val="000000" w:themeColor="text1"/>
          <w:sz w:val="32"/>
          <w:szCs w:val="24"/>
        </w:rPr>
        <w:t>End of PRDCH Indication</w:t>
      </w:r>
    </w:p>
    <w:p w14:paraId="165B5EC6" w14:textId="5178FEF1" w:rsidR="0049371D" w:rsidRPr="00653E35" w:rsidRDefault="00886206"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T</w:t>
      </w:r>
      <w:r w:rsidR="0049371D" w:rsidRPr="00653E35">
        <w:rPr>
          <w:rFonts w:eastAsia="맑은 고딕"/>
          <w:color w:val="000000" w:themeColor="text1"/>
          <w:lang w:eastAsia="ko-KR"/>
        </w:rPr>
        <w:t>o determine</w:t>
      </w:r>
      <w:r w:rsidRPr="00653E35">
        <w:rPr>
          <w:rFonts w:eastAsia="맑은 고딕"/>
          <w:color w:val="000000" w:themeColor="text1"/>
          <w:lang w:eastAsia="ko-KR"/>
        </w:rPr>
        <w:t xml:space="preserve"> </w:t>
      </w:r>
      <w:r w:rsidR="0049371D" w:rsidRPr="00653E35">
        <w:rPr>
          <w:rFonts w:eastAsia="맑은 고딕"/>
          <w:color w:val="000000" w:themeColor="text1"/>
          <w:lang w:eastAsia="ko-KR"/>
        </w:rPr>
        <w:t xml:space="preserve">or derive the end of PRDCH transmission, two options are agreed to be studied: </w:t>
      </w:r>
    </w:p>
    <w:p w14:paraId="4A4FA04E" w14:textId="77777777" w:rsidR="0049371D" w:rsidRPr="00653E35" w:rsidRDefault="0049371D" w:rsidP="00653E35">
      <w:pPr>
        <w:numPr>
          <w:ilvl w:val="0"/>
          <w:numId w:val="11"/>
        </w:numPr>
        <w:spacing w:line="288" w:lineRule="auto"/>
        <w:jc w:val="both"/>
        <w:rPr>
          <w:rFonts w:eastAsia="맑은 고딕"/>
          <w:color w:val="000000" w:themeColor="text1"/>
          <w:lang w:eastAsia="ko-KR"/>
        </w:rPr>
      </w:pPr>
      <w:r w:rsidRPr="00653E35">
        <w:rPr>
          <w:rFonts w:eastAsia="맑은 고딕"/>
          <w:color w:val="000000" w:themeColor="text1"/>
          <w:lang w:eastAsia="ko-KR"/>
        </w:rPr>
        <w:t xml:space="preserve">Option 1: R2D </w:t>
      </w:r>
      <w:proofErr w:type="spellStart"/>
      <w:r w:rsidRPr="00653E35">
        <w:rPr>
          <w:rFonts w:eastAsia="맑은 고딕"/>
          <w:color w:val="000000" w:themeColor="text1"/>
          <w:lang w:eastAsia="ko-KR"/>
        </w:rPr>
        <w:t>postamble</w:t>
      </w:r>
      <w:proofErr w:type="spellEnd"/>
      <w:r w:rsidRPr="00653E35">
        <w:rPr>
          <w:rFonts w:eastAsia="맑은 고딕"/>
          <w:color w:val="000000" w:themeColor="text1"/>
          <w:lang w:eastAsia="ko-KR"/>
        </w:rPr>
        <w:t xml:space="preserve"> immediately follows the PRDCH to indicate the end of the PRDCH.</w:t>
      </w:r>
    </w:p>
    <w:p w14:paraId="6BC5AA06" w14:textId="77777777" w:rsidR="0049371D" w:rsidRPr="00653E35" w:rsidRDefault="0049371D" w:rsidP="00653E35">
      <w:pPr>
        <w:numPr>
          <w:ilvl w:val="0"/>
          <w:numId w:val="11"/>
        </w:numPr>
        <w:spacing w:line="288" w:lineRule="auto"/>
        <w:jc w:val="both"/>
        <w:rPr>
          <w:rFonts w:eastAsia="맑은 고딕"/>
          <w:color w:val="000000" w:themeColor="text1"/>
          <w:lang w:eastAsia="ko-KR"/>
        </w:rPr>
      </w:pPr>
      <w:r w:rsidRPr="00653E35">
        <w:rPr>
          <w:rFonts w:eastAsia="맑은 고딕"/>
          <w:color w:val="000000" w:themeColor="text1"/>
          <w:lang w:eastAsia="ko-KR"/>
        </w:rPr>
        <w:t>Option 2: Based on R2D control information.</w:t>
      </w:r>
    </w:p>
    <w:p w14:paraId="19189248" w14:textId="77777777" w:rsidR="0049371D" w:rsidRPr="00653E35" w:rsidRDefault="0049371D" w:rsidP="00653E35">
      <w:pPr>
        <w:spacing w:line="288" w:lineRule="auto"/>
        <w:jc w:val="both"/>
        <w:rPr>
          <w:rFonts w:eastAsia="맑은 고딕"/>
          <w:color w:val="000000" w:themeColor="text1"/>
          <w:lang w:eastAsia="ko-KR"/>
        </w:rPr>
      </w:pPr>
    </w:p>
    <w:p w14:paraId="5EB08F6C" w14:textId="77777777" w:rsidR="0049371D" w:rsidRPr="00653E35" w:rsidRDefault="0049371D"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 xml:space="preserve">When choosing between the two options above, the PRDCH transmission length becomes the biggest issue. Statistical characteristics such as the maximum length and average length of PRDCH transmission will be important factors in selecting one of the two methods above. The amount of PRDCH payload </w:t>
      </w:r>
      <w:r w:rsidRPr="00653E35">
        <w:rPr>
          <w:rFonts w:eastAsia="맑은 고딕"/>
          <w:color w:val="000000" w:themeColor="text1"/>
          <w:lang w:eastAsia="ko-KR"/>
        </w:rPr>
        <w:lastRenderedPageBreak/>
        <w:t xml:space="preserve">currently considered in rel-19 is not expected to be that large. However, </w:t>
      </w:r>
      <w:r w:rsidRPr="00653E35">
        <w:rPr>
          <w:rFonts w:eastAsia="맑은 고딕" w:hint="eastAsia"/>
          <w:color w:val="000000" w:themeColor="text1"/>
          <w:lang w:eastAsia="ko-KR"/>
        </w:rPr>
        <w:t>t</w:t>
      </w:r>
      <w:r w:rsidRPr="00653E35">
        <w:rPr>
          <w:rFonts w:eastAsia="맑은 고딕"/>
          <w:color w:val="000000" w:themeColor="text1"/>
          <w:lang w:eastAsia="ko-KR"/>
        </w:rPr>
        <w:t xml:space="preserve">he maximum payload of PRDCH supported by the specification is up to 1000 bits. Therefore, if the end of PRDCH transmission is determined using R2D control information, unnecessary R2D control information overhead occurs. In addition, the use cases currently being considered are limited to inventory and commands. However, if applications such as sensors are considered in a future release, the length of R2D transmission may exceed 1000 bits. If the end of PRDCH indication is indicated by R2D control information, and the maximum length of PRDCH exceeds 1000 bits in a future release, backward-compatibility issues with the rel-19 specification may also arise. </w:t>
      </w:r>
      <w:r w:rsidRPr="00653E35">
        <w:rPr>
          <w:rFonts w:eastAsia="맑은 고딕" w:hint="eastAsia"/>
          <w:color w:val="000000" w:themeColor="text1"/>
          <w:lang w:eastAsia="ko-KR"/>
        </w:rPr>
        <w:t>F</w:t>
      </w:r>
      <w:r w:rsidRPr="00653E35">
        <w:rPr>
          <w:rFonts w:eastAsia="맑은 고딕"/>
          <w:color w:val="000000" w:themeColor="text1"/>
          <w:lang w:eastAsia="ko-KR"/>
        </w:rPr>
        <w:t xml:space="preserve">urthermore, the existing L1 control information provided a relatively robust characteristic due to the application of FEC. However, since it was agreed not to apply FEC to R2D transmission, the R2D control information does not offer additional robustness gain compared to other signals such as the </w:t>
      </w:r>
      <w:proofErr w:type="spellStart"/>
      <w:r w:rsidRPr="00653E35">
        <w:rPr>
          <w:rFonts w:eastAsia="맑은 고딕"/>
          <w:color w:val="000000" w:themeColor="text1"/>
          <w:lang w:eastAsia="ko-KR"/>
        </w:rPr>
        <w:t>postamble</w:t>
      </w:r>
      <w:proofErr w:type="spellEnd"/>
      <w:r w:rsidRPr="00653E35">
        <w:rPr>
          <w:rFonts w:eastAsia="맑은 고딕"/>
          <w:color w:val="000000" w:themeColor="text1"/>
          <w:lang w:eastAsia="ko-KR"/>
        </w:rPr>
        <w:t xml:space="preserve">. Therefore, there is no particular advantage in using R2D control information. Therefore, considering these points, it is reasonable to support the </w:t>
      </w:r>
      <w:proofErr w:type="spellStart"/>
      <w:r w:rsidRPr="00653E35">
        <w:rPr>
          <w:rFonts w:eastAsia="맑은 고딕"/>
          <w:color w:val="000000" w:themeColor="text1"/>
          <w:lang w:eastAsia="ko-KR"/>
        </w:rPr>
        <w:t>postamble</w:t>
      </w:r>
      <w:proofErr w:type="spellEnd"/>
      <w:r w:rsidRPr="00653E35">
        <w:rPr>
          <w:rFonts w:eastAsia="맑은 고딕"/>
          <w:color w:val="000000" w:themeColor="text1"/>
          <w:lang w:eastAsia="ko-KR"/>
        </w:rPr>
        <w:t xml:space="preserve"> immediately follows the PRDCH to indicate the end of the PRDCH.</w:t>
      </w:r>
    </w:p>
    <w:p w14:paraId="367B1613" w14:textId="77777777" w:rsidR="0049371D" w:rsidRPr="00653E35" w:rsidRDefault="0049371D" w:rsidP="00653E35">
      <w:pPr>
        <w:spacing w:line="288" w:lineRule="auto"/>
        <w:jc w:val="both"/>
        <w:rPr>
          <w:rFonts w:eastAsia="맑은 고딕"/>
          <w:color w:val="000000" w:themeColor="text1"/>
          <w:lang w:eastAsia="ko-KR"/>
        </w:rPr>
      </w:pPr>
    </w:p>
    <w:p w14:paraId="2B0AA9B3" w14:textId="5F6296DC" w:rsidR="0049371D" w:rsidRPr="00653E35" w:rsidRDefault="0049371D" w:rsidP="00653E35">
      <w:pPr>
        <w:spacing w:line="288" w:lineRule="auto"/>
        <w:jc w:val="both"/>
        <w:rPr>
          <w:b/>
          <w:i/>
          <w:color w:val="000000" w:themeColor="text1"/>
          <w:szCs w:val="24"/>
          <w:lang w:val="en-US"/>
        </w:rPr>
      </w:pPr>
      <w:r w:rsidRPr="00653E35">
        <w:rPr>
          <w:b/>
          <w:i/>
          <w:color w:val="000000" w:themeColor="text1"/>
          <w:szCs w:val="24"/>
          <w:u w:val="single"/>
        </w:rPr>
        <w:t xml:space="preserve">Observation </w:t>
      </w:r>
      <w:r w:rsidR="000F46B4" w:rsidRPr="00653E35">
        <w:rPr>
          <w:b/>
          <w:i/>
          <w:color w:val="000000" w:themeColor="text1"/>
          <w:szCs w:val="24"/>
          <w:u w:val="single"/>
        </w:rPr>
        <w:t>4</w:t>
      </w:r>
      <w:r w:rsidRPr="00653E35">
        <w:rPr>
          <w:b/>
          <w:i/>
          <w:color w:val="000000" w:themeColor="text1"/>
          <w:szCs w:val="24"/>
        </w:rPr>
        <w:t>: Use of R2D control information may cause unnecessary control overhead.</w:t>
      </w:r>
      <w:r w:rsidRPr="00653E35">
        <w:rPr>
          <w:rFonts w:eastAsia="맑은 고딕"/>
          <w:color w:val="000000" w:themeColor="text1"/>
          <w:lang w:eastAsia="ko-KR"/>
        </w:rPr>
        <w:t xml:space="preserve"> </w:t>
      </w:r>
    </w:p>
    <w:p w14:paraId="531D06DA" w14:textId="77777777" w:rsidR="0049371D" w:rsidRPr="00653E35" w:rsidRDefault="0049371D" w:rsidP="00653E35">
      <w:pPr>
        <w:spacing w:line="288" w:lineRule="auto"/>
        <w:jc w:val="both"/>
        <w:rPr>
          <w:rFonts w:eastAsia="맑은 고딕"/>
          <w:color w:val="000000" w:themeColor="text1"/>
          <w:lang w:val="en-US" w:eastAsia="ko-KR"/>
        </w:rPr>
      </w:pPr>
    </w:p>
    <w:p w14:paraId="1B9CB655" w14:textId="604B0E61" w:rsidR="0049371D" w:rsidRPr="00653E35" w:rsidRDefault="0049371D" w:rsidP="00653E35">
      <w:pPr>
        <w:spacing w:line="288" w:lineRule="auto"/>
        <w:jc w:val="both"/>
        <w:rPr>
          <w:b/>
          <w:i/>
          <w:color w:val="000000" w:themeColor="text1"/>
          <w:szCs w:val="24"/>
        </w:rPr>
      </w:pPr>
      <w:r w:rsidRPr="00653E35">
        <w:rPr>
          <w:b/>
          <w:i/>
          <w:color w:val="000000" w:themeColor="text1"/>
          <w:szCs w:val="24"/>
          <w:u w:val="single"/>
        </w:rPr>
        <w:t xml:space="preserve">Observation </w:t>
      </w:r>
      <w:r w:rsidR="000F46B4" w:rsidRPr="00653E35">
        <w:rPr>
          <w:b/>
          <w:i/>
          <w:color w:val="000000" w:themeColor="text1"/>
          <w:szCs w:val="24"/>
          <w:u w:val="single"/>
        </w:rPr>
        <w:t>5</w:t>
      </w:r>
      <w:r w:rsidRPr="00653E35">
        <w:rPr>
          <w:b/>
          <w:i/>
          <w:color w:val="000000" w:themeColor="text1"/>
          <w:szCs w:val="24"/>
        </w:rPr>
        <w:t>: If applications such as sensors are considered in a future release, the length of R2D transmission may exceed 1000 bits which may cause backward-compatibility issue for R2D control information.</w:t>
      </w:r>
    </w:p>
    <w:p w14:paraId="660BAC40" w14:textId="77777777" w:rsidR="0049371D" w:rsidRPr="00653E35" w:rsidRDefault="0049371D" w:rsidP="00653E35">
      <w:pPr>
        <w:spacing w:line="288" w:lineRule="auto"/>
        <w:jc w:val="both"/>
        <w:rPr>
          <w:rFonts w:eastAsia="맑은 고딕"/>
          <w:color w:val="000000" w:themeColor="text1"/>
          <w:lang w:eastAsia="ko-KR"/>
        </w:rPr>
      </w:pPr>
    </w:p>
    <w:p w14:paraId="68DBF721" w14:textId="7D62CA21" w:rsidR="0049371D" w:rsidRPr="00653E35" w:rsidRDefault="0049371D" w:rsidP="00653E35">
      <w:pPr>
        <w:spacing w:line="288" w:lineRule="auto"/>
        <w:jc w:val="both"/>
        <w:rPr>
          <w:b/>
          <w:i/>
          <w:color w:val="000000" w:themeColor="text1"/>
          <w:szCs w:val="24"/>
        </w:rPr>
      </w:pPr>
      <w:r w:rsidRPr="00653E35">
        <w:rPr>
          <w:b/>
          <w:i/>
          <w:color w:val="000000" w:themeColor="text1"/>
          <w:szCs w:val="24"/>
          <w:u w:val="single"/>
        </w:rPr>
        <w:t xml:space="preserve">Observation </w:t>
      </w:r>
      <w:r w:rsidR="000F46B4" w:rsidRPr="00653E35">
        <w:rPr>
          <w:b/>
          <w:i/>
          <w:color w:val="000000" w:themeColor="text1"/>
          <w:szCs w:val="24"/>
          <w:u w:val="single"/>
        </w:rPr>
        <w:t>6</w:t>
      </w:r>
      <w:r w:rsidRPr="00653E35">
        <w:rPr>
          <w:b/>
          <w:i/>
          <w:color w:val="000000" w:themeColor="text1"/>
          <w:szCs w:val="24"/>
        </w:rPr>
        <w:t xml:space="preserve">: R2D control information does not provide any additional robustness gain compared to the </w:t>
      </w:r>
      <w:proofErr w:type="spellStart"/>
      <w:r w:rsidRPr="00653E35">
        <w:rPr>
          <w:b/>
          <w:i/>
          <w:color w:val="000000" w:themeColor="text1"/>
          <w:szCs w:val="24"/>
        </w:rPr>
        <w:t>postamble</w:t>
      </w:r>
      <w:proofErr w:type="spellEnd"/>
      <w:r w:rsidRPr="00653E35">
        <w:rPr>
          <w:b/>
          <w:i/>
          <w:color w:val="000000" w:themeColor="text1"/>
          <w:szCs w:val="24"/>
        </w:rPr>
        <w:t xml:space="preserve"> due to the absence of FEC for R2D. </w:t>
      </w:r>
    </w:p>
    <w:p w14:paraId="59A48BB2" w14:textId="77777777" w:rsidR="0049371D" w:rsidRPr="00653E35" w:rsidRDefault="0049371D" w:rsidP="00653E35">
      <w:pPr>
        <w:spacing w:line="288" w:lineRule="auto"/>
        <w:jc w:val="both"/>
        <w:rPr>
          <w:rFonts w:eastAsia="맑은 고딕"/>
          <w:color w:val="000000" w:themeColor="text1"/>
          <w:lang w:val="en-US" w:eastAsia="ko-KR"/>
        </w:rPr>
      </w:pPr>
    </w:p>
    <w:p w14:paraId="18901C49" w14:textId="31999496" w:rsidR="0049371D" w:rsidRPr="00653E35" w:rsidRDefault="0049371D" w:rsidP="00653E35">
      <w:pPr>
        <w:spacing w:line="288" w:lineRule="auto"/>
        <w:jc w:val="both"/>
        <w:rPr>
          <w:rFonts w:eastAsia="맑은 고딕"/>
          <w:color w:val="000000" w:themeColor="text1"/>
          <w:lang w:val="en-US" w:eastAsia="ko-KR"/>
        </w:rPr>
      </w:pPr>
      <w:r w:rsidRPr="00653E35">
        <w:rPr>
          <w:rFonts w:hint="eastAsia"/>
          <w:b/>
          <w:i/>
          <w:color w:val="000000" w:themeColor="text1"/>
          <w:szCs w:val="24"/>
          <w:u w:val="single"/>
        </w:rPr>
        <w:t>P</w:t>
      </w:r>
      <w:r w:rsidRPr="00653E35">
        <w:rPr>
          <w:b/>
          <w:i/>
          <w:color w:val="000000" w:themeColor="text1"/>
          <w:szCs w:val="24"/>
          <w:u w:val="single"/>
        </w:rPr>
        <w:t xml:space="preserve">roposal </w:t>
      </w:r>
      <w:r w:rsidR="000F46B4" w:rsidRPr="00653E35">
        <w:rPr>
          <w:b/>
          <w:i/>
          <w:color w:val="000000" w:themeColor="text1"/>
          <w:szCs w:val="24"/>
          <w:u w:val="single"/>
        </w:rPr>
        <w:t>8</w:t>
      </w:r>
      <w:r w:rsidRPr="00653E35">
        <w:rPr>
          <w:b/>
          <w:i/>
          <w:color w:val="000000" w:themeColor="text1"/>
          <w:szCs w:val="24"/>
        </w:rPr>
        <w:t xml:space="preserve">: </w:t>
      </w:r>
      <w:r w:rsidRPr="00653E35">
        <w:rPr>
          <w:rFonts w:hint="eastAsia"/>
          <w:b/>
          <w:i/>
          <w:color w:val="000000" w:themeColor="text1"/>
          <w:szCs w:val="24"/>
        </w:rPr>
        <w:t>T</w:t>
      </w:r>
      <w:r w:rsidRPr="00653E35">
        <w:rPr>
          <w:b/>
          <w:i/>
          <w:color w:val="000000" w:themeColor="text1"/>
          <w:szCs w:val="24"/>
        </w:rPr>
        <w:t xml:space="preserve">o determine or derive the end of PRDCH transmission, R2D </w:t>
      </w:r>
      <w:proofErr w:type="spellStart"/>
      <w:r w:rsidRPr="00653E35">
        <w:rPr>
          <w:b/>
          <w:i/>
          <w:color w:val="000000" w:themeColor="text1"/>
          <w:szCs w:val="24"/>
        </w:rPr>
        <w:t>postamble</w:t>
      </w:r>
      <w:proofErr w:type="spellEnd"/>
      <w:r w:rsidRPr="00653E35">
        <w:rPr>
          <w:b/>
          <w:i/>
          <w:color w:val="000000" w:themeColor="text1"/>
          <w:szCs w:val="24"/>
        </w:rPr>
        <w:t xml:space="preserve"> immediately follows the PRDCH to indicate the end of the PRDCH is </w:t>
      </w:r>
      <w:r w:rsidRPr="00653E35">
        <w:rPr>
          <w:rFonts w:hint="eastAsia"/>
          <w:b/>
          <w:i/>
          <w:color w:val="000000" w:themeColor="text1"/>
          <w:szCs w:val="24"/>
        </w:rPr>
        <w:t>s</w:t>
      </w:r>
      <w:r w:rsidRPr="00653E35">
        <w:rPr>
          <w:b/>
          <w:i/>
          <w:color w:val="000000" w:themeColor="text1"/>
          <w:szCs w:val="24"/>
        </w:rPr>
        <w:t>upported.</w:t>
      </w:r>
    </w:p>
    <w:p w14:paraId="12C122A9" w14:textId="35C2C0F1" w:rsidR="0049371D" w:rsidRPr="00653E35" w:rsidRDefault="0049371D" w:rsidP="00653E35">
      <w:pPr>
        <w:spacing w:line="288" w:lineRule="auto"/>
        <w:jc w:val="both"/>
        <w:rPr>
          <w:rFonts w:eastAsia="맑은 고딕"/>
          <w:color w:val="000000" w:themeColor="text1"/>
          <w:lang w:eastAsia="ko-KR"/>
        </w:rPr>
      </w:pPr>
    </w:p>
    <w:p w14:paraId="015CE99D" w14:textId="77777777" w:rsidR="00B01921" w:rsidRPr="00653E35" w:rsidRDefault="00B01921"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 xml:space="preserve">Meanwhile, in the previous RAN1 meeting, FL has proposed that device determines </w:t>
      </w:r>
      <w:bookmarkStart w:id="3" w:name="_Hlk193903429"/>
      <w:r w:rsidRPr="00653E35">
        <w:rPr>
          <w:rFonts w:eastAsia="맑은 고딕"/>
          <w:color w:val="000000" w:themeColor="text1"/>
          <w:lang w:eastAsia="ko-KR"/>
        </w:rPr>
        <w:t xml:space="preserve">the end of R2D transmission based on violation of Manchester coding rule </w:t>
      </w:r>
      <w:bookmarkEnd w:id="3"/>
      <w:r w:rsidRPr="00653E35">
        <w:rPr>
          <w:rFonts w:eastAsia="맑은 고딕"/>
          <w:color w:val="000000" w:themeColor="text1"/>
          <w:lang w:eastAsia="ko-KR"/>
        </w:rPr>
        <w:t xml:space="preserve">corresponding to the M value of the received PRDCH. It is noted that it is up to the reader's implementation how it ensures violation. </w:t>
      </w:r>
    </w:p>
    <w:p w14:paraId="61BB5779" w14:textId="60BE6B10" w:rsidR="00B01921" w:rsidRPr="00653E35" w:rsidRDefault="00B01921"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If this proposal would be supported, it should ensure not to take advantage of SIP pattern as a violation part.</w:t>
      </w:r>
    </w:p>
    <w:p w14:paraId="041E2C11" w14:textId="77777777" w:rsidR="001F2A95" w:rsidRPr="00653E35" w:rsidRDefault="001F2A95" w:rsidP="00653E35">
      <w:pPr>
        <w:spacing w:line="288" w:lineRule="auto"/>
        <w:jc w:val="both"/>
        <w:rPr>
          <w:rFonts w:eastAsia="맑은 고딕"/>
          <w:color w:val="000000" w:themeColor="text1"/>
          <w:lang w:eastAsia="ko-KR"/>
        </w:rPr>
      </w:pPr>
    </w:p>
    <w:p w14:paraId="13EAB41F" w14:textId="74A7ED67" w:rsidR="00B01921" w:rsidRPr="00653E35" w:rsidRDefault="00B01921" w:rsidP="00653E35">
      <w:pPr>
        <w:spacing w:line="288" w:lineRule="auto"/>
        <w:jc w:val="both"/>
        <w:rPr>
          <w:rFonts w:eastAsia="맑은 고딕"/>
          <w:color w:val="000000" w:themeColor="text1"/>
          <w:lang w:val="en-US" w:eastAsia="ko-KR"/>
        </w:rPr>
      </w:pPr>
      <w:r w:rsidRPr="00653E35">
        <w:rPr>
          <w:rFonts w:hint="eastAsia"/>
          <w:b/>
          <w:i/>
          <w:color w:val="000000" w:themeColor="text1"/>
          <w:szCs w:val="24"/>
          <w:u w:val="single"/>
        </w:rPr>
        <w:t>P</w:t>
      </w:r>
      <w:r w:rsidRPr="00653E35">
        <w:rPr>
          <w:b/>
          <w:i/>
          <w:color w:val="000000" w:themeColor="text1"/>
          <w:szCs w:val="24"/>
          <w:u w:val="single"/>
        </w:rPr>
        <w:t xml:space="preserve">roposal </w:t>
      </w:r>
      <w:r w:rsidR="000F46B4" w:rsidRPr="00653E35">
        <w:rPr>
          <w:b/>
          <w:i/>
          <w:color w:val="000000" w:themeColor="text1"/>
          <w:szCs w:val="24"/>
          <w:u w:val="single"/>
        </w:rPr>
        <w:t>9</w:t>
      </w:r>
      <w:r w:rsidRPr="00653E35">
        <w:rPr>
          <w:b/>
          <w:i/>
          <w:color w:val="000000" w:themeColor="text1"/>
          <w:szCs w:val="24"/>
        </w:rPr>
        <w:t>: If the end of R2D transmission based on violation of Manchester coding rule would be supported, it should ensure</w:t>
      </w:r>
      <w:r w:rsidR="005447E0" w:rsidRPr="00653E35">
        <w:rPr>
          <w:b/>
          <w:i/>
          <w:color w:val="000000" w:themeColor="text1"/>
          <w:szCs w:val="24"/>
        </w:rPr>
        <w:t xml:space="preserve"> that reader does not</w:t>
      </w:r>
      <w:r w:rsidRPr="00653E35">
        <w:rPr>
          <w:b/>
          <w:i/>
          <w:color w:val="000000" w:themeColor="text1"/>
          <w:szCs w:val="24"/>
        </w:rPr>
        <w:t xml:space="preserve"> </w:t>
      </w:r>
      <w:r w:rsidR="005447E0" w:rsidRPr="00653E35">
        <w:rPr>
          <w:b/>
          <w:i/>
          <w:color w:val="000000" w:themeColor="text1"/>
          <w:szCs w:val="24"/>
        </w:rPr>
        <w:t>utilize</w:t>
      </w:r>
      <w:r w:rsidRPr="00653E35">
        <w:rPr>
          <w:b/>
          <w:i/>
          <w:color w:val="000000" w:themeColor="text1"/>
          <w:szCs w:val="24"/>
        </w:rPr>
        <w:t xml:space="preserve"> SIP pattern as a violation part.</w:t>
      </w:r>
    </w:p>
    <w:p w14:paraId="081B21C2" w14:textId="77777777" w:rsidR="00B01921" w:rsidRPr="00653E35" w:rsidRDefault="00B01921" w:rsidP="00653E35">
      <w:pPr>
        <w:spacing w:line="288" w:lineRule="auto"/>
        <w:jc w:val="both"/>
        <w:rPr>
          <w:rFonts w:eastAsia="맑은 고딕"/>
          <w:color w:val="000000" w:themeColor="text1"/>
          <w:lang w:val="en-US" w:eastAsia="ko-KR"/>
        </w:rPr>
      </w:pPr>
    </w:p>
    <w:p w14:paraId="5360BBCF" w14:textId="4111E903" w:rsidR="0049371D" w:rsidRPr="00653E35" w:rsidRDefault="0049371D" w:rsidP="00653E35">
      <w:pPr>
        <w:pStyle w:val="LGTdoc"/>
        <w:spacing w:after="120" w:line="288" w:lineRule="auto"/>
        <w:rPr>
          <w:rFonts w:ascii="Helvetica" w:hAnsi="Helvetica"/>
          <w:color w:val="000000" w:themeColor="text1"/>
          <w:sz w:val="27"/>
          <w:szCs w:val="27"/>
          <w:shd w:val="clear" w:color="auto" w:fill="FFFFFF"/>
        </w:rPr>
      </w:pPr>
    </w:p>
    <w:p w14:paraId="78453153" w14:textId="56405E1B" w:rsidR="001211CF" w:rsidRPr="00653E35" w:rsidRDefault="001211CF" w:rsidP="00653E35">
      <w:pPr>
        <w:pStyle w:val="2"/>
        <w:jc w:val="both"/>
        <w:rPr>
          <w:color w:val="000000" w:themeColor="text1"/>
          <w:sz w:val="28"/>
          <w:szCs w:val="22"/>
        </w:rPr>
      </w:pPr>
      <w:r w:rsidRPr="00653E35">
        <w:rPr>
          <w:color w:val="000000" w:themeColor="text1"/>
          <w:sz w:val="32"/>
          <w:szCs w:val="24"/>
        </w:rPr>
        <w:lastRenderedPageBreak/>
        <w:t xml:space="preserve">D2R </w:t>
      </w:r>
      <w:r w:rsidR="00AE7A94" w:rsidRPr="00653E35">
        <w:rPr>
          <w:rFonts w:ascii="맑은 고딕" w:eastAsia="맑은 고딕" w:hAnsi="맑은 고딕" w:cs="맑은 고딕"/>
          <w:color w:val="000000" w:themeColor="text1"/>
          <w:sz w:val="32"/>
          <w:szCs w:val="24"/>
          <w:lang w:val="en-US" w:eastAsia="ko-KR"/>
        </w:rPr>
        <w:t>mid</w:t>
      </w:r>
      <w:r w:rsidRPr="00653E35">
        <w:rPr>
          <w:color w:val="000000" w:themeColor="text1"/>
          <w:sz w:val="32"/>
          <w:szCs w:val="24"/>
        </w:rPr>
        <w:t>amble</w:t>
      </w:r>
    </w:p>
    <w:p w14:paraId="09CE2469" w14:textId="77777777" w:rsidR="00A06A4C" w:rsidRPr="00653E35" w:rsidRDefault="00A06A4C" w:rsidP="00653E35">
      <w:pPr>
        <w:spacing w:line="288" w:lineRule="auto"/>
        <w:jc w:val="both"/>
        <w:rPr>
          <w:rFonts w:eastAsia="맑은 고딕"/>
          <w:color w:val="000000" w:themeColor="text1"/>
          <w:lang w:eastAsia="ko-KR"/>
        </w:rPr>
      </w:pPr>
      <w:proofErr w:type="spellStart"/>
      <w:r w:rsidRPr="00653E35">
        <w:rPr>
          <w:rFonts w:eastAsia="맑은 고딕"/>
          <w:color w:val="000000" w:themeColor="text1"/>
          <w:lang w:eastAsia="ko-KR"/>
        </w:rPr>
        <w:t>Midamble</w:t>
      </w:r>
      <w:proofErr w:type="spellEnd"/>
      <w:r w:rsidRPr="00653E35">
        <w:rPr>
          <w:rFonts w:eastAsia="맑은 고딕"/>
          <w:color w:val="000000" w:themeColor="text1"/>
          <w:lang w:eastAsia="ko-KR"/>
        </w:rPr>
        <w:t>(s) in the D2R transmission are used for SFO estimation, time tracking, and channel estimation.</w:t>
      </w:r>
    </w:p>
    <w:p w14:paraId="44578D96" w14:textId="2BFE4D17" w:rsidR="00A06A4C" w:rsidRPr="00653E35" w:rsidRDefault="00A06A4C"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 xml:space="preserve">There have been discussions on how </w:t>
      </w:r>
      <w:proofErr w:type="spellStart"/>
      <w:r w:rsidRPr="00653E35">
        <w:rPr>
          <w:rFonts w:eastAsia="맑은 고딕"/>
          <w:color w:val="000000" w:themeColor="text1"/>
          <w:lang w:eastAsia="ko-KR"/>
        </w:rPr>
        <w:t>midamble</w:t>
      </w:r>
      <w:proofErr w:type="spellEnd"/>
      <w:r w:rsidR="00AE7A94" w:rsidRPr="00653E35">
        <w:rPr>
          <w:rFonts w:eastAsia="맑은 고딕"/>
          <w:color w:val="000000" w:themeColor="text1"/>
          <w:lang w:eastAsia="ko-KR"/>
        </w:rPr>
        <w:t>(</w:t>
      </w:r>
      <w:r w:rsidRPr="00653E35">
        <w:rPr>
          <w:rFonts w:eastAsia="맑은 고딕"/>
          <w:color w:val="000000" w:themeColor="text1"/>
          <w:lang w:eastAsia="ko-KR"/>
        </w:rPr>
        <w:t>s</w:t>
      </w:r>
      <w:r w:rsidR="00AE7A94" w:rsidRPr="00653E35">
        <w:rPr>
          <w:rFonts w:eastAsia="맑은 고딕"/>
          <w:color w:val="000000" w:themeColor="text1"/>
          <w:lang w:eastAsia="ko-KR"/>
        </w:rPr>
        <w:t>)</w:t>
      </w:r>
      <w:r w:rsidRPr="00653E35">
        <w:rPr>
          <w:rFonts w:eastAsia="맑은 고딕"/>
          <w:color w:val="000000" w:themeColor="text1"/>
          <w:lang w:eastAsia="ko-KR"/>
        </w:rPr>
        <w:t xml:space="preserve"> should be configured in the D2R transmission. The following configuration options are considered:</w:t>
      </w:r>
    </w:p>
    <w:p w14:paraId="55E03E60" w14:textId="77777777" w:rsidR="00AE7A94" w:rsidRPr="00653E35" w:rsidRDefault="00AE7A94" w:rsidP="00653E35">
      <w:pPr>
        <w:spacing w:line="288" w:lineRule="auto"/>
        <w:jc w:val="both"/>
        <w:rPr>
          <w:rFonts w:eastAsia="맑은 고딕"/>
          <w:color w:val="000000" w:themeColor="text1"/>
          <w:sz w:val="10"/>
          <w:lang w:eastAsia="ko-KR"/>
        </w:rPr>
      </w:pPr>
    </w:p>
    <w:p w14:paraId="33ED4B2C" w14:textId="188F10CA" w:rsidR="00A06A4C" w:rsidRPr="00653E35" w:rsidRDefault="00AE7A94" w:rsidP="00653E35">
      <w:pPr>
        <w:spacing w:line="288" w:lineRule="auto"/>
        <w:ind w:firstLine="720"/>
        <w:jc w:val="both"/>
        <w:rPr>
          <w:rFonts w:eastAsia="맑은 고딕"/>
          <w:color w:val="000000" w:themeColor="text1"/>
          <w:lang w:eastAsia="ko-KR"/>
        </w:rPr>
      </w:pPr>
      <w:r w:rsidRPr="00653E35">
        <w:rPr>
          <w:rFonts w:eastAsia="맑은 고딕"/>
          <w:color w:val="000000" w:themeColor="text1"/>
          <w:lang w:eastAsia="ko-KR"/>
        </w:rPr>
        <w:t xml:space="preserve">- </w:t>
      </w:r>
      <w:r w:rsidR="00A06A4C" w:rsidRPr="00653E35">
        <w:rPr>
          <w:rFonts w:eastAsia="맑은 고딕"/>
          <w:color w:val="000000" w:themeColor="text1"/>
          <w:lang w:eastAsia="ko-KR"/>
        </w:rPr>
        <w:t xml:space="preserve">Option 1: The reader explicitly indicates the </w:t>
      </w:r>
      <w:proofErr w:type="spellStart"/>
      <w:r w:rsidR="00A06A4C" w:rsidRPr="00653E35">
        <w:rPr>
          <w:rFonts w:eastAsia="맑은 고딕"/>
          <w:color w:val="000000" w:themeColor="text1"/>
          <w:lang w:eastAsia="ko-KR"/>
        </w:rPr>
        <w:t>midamble</w:t>
      </w:r>
      <w:proofErr w:type="spellEnd"/>
      <w:r w:rsidR="00A06A4C" w:rsidRPr="00653E35">
        <w:rPr>
          <w:rFonts w:eastAsia="맑은 고딕"/>
          <w:color w:val="000000" w:themeColor="text1"/>
          <w:lang w:eastAsia="ko-KR"/>
        </w:rPr>
        <w:t>(s) through R2D control information.</w:t>
      </w:r>
    </w:p>
    <w:p w14:paraId="3EB16053" w14:textId="24DB7D39" w:rsidR="00A06A4C" w:rsidRPr="00653E35" w:rsidRDefault="00AE7A94" w:rsidP="00653E35">
      <w:pPr>
        <w:spacing w:line="288" w:lineRule="auto"/>
        <w:ind w:firstLine="720"/>
        <w:jc w:val="both"/>
        <w:rPr>
          <w:rFonts w:eastAsia="맑은 고딕"/>
          <w:color w:val="000000" w:themeColor="text1"/>
          <w:lang w:eastAsia="ko-KR"/>
        </w:rPr>
      </w:pPr>
      <w:r w:rsidRPr="00653E35">
        <w:rPr>
          <w:rFonts w:eastAsia="맑은 고딕"/>
          <w:color w:val="000000" w:themeColor="text1"/>
          <w:lang w:eastAsia="ko-KR"/>
        </w:rPr>
        <w:t xml:space="preserve">- </w:t>
      </w:r>
      <w:r w:rsidR="00A06A4C" w:rsidRPr="00653E35">
        <w:rPr>
          <w:rFonts w:eastAsia="맑은 고딕"/>
          <w:color w:val="000000" w:themeColor="text1"/>
          <w:lang w:eastAsia="ko-KR"/>
        </w:rPr>
        <w:t xml:space="preserve">Option 2: The device inserts </w:t>
      </w:r>
      <w:proofErr w:type="spellStart"/>
      <w:r w:rsidR="00A06A4C" w:rsidRPr="00653E35">
        <w:rPr>
          <w:rFonts w:eastAsia="맑은 고딕"/>
          <w:color w:val="000000" w:themeColor="text1"/>
          <w:lang w:eastAsia="ko-KR"/>
        </w:rPr>
        <w:t>midamble</w:t>
      </w:r>
      <w:proofErr w:type="spellEnd"/>
      <w:r w:rsidR="00A06A4C" w:rsidRPr="00653E35">
        <w:rPr>
          <w:rFonts w:eastAsia="맑은 고딕"/>
          <w:color w:val="000000" w:themeColor="text1"/>
          <w:lang w:eastAsia="ko-KR"/>
        </w:rPr>
        <w:t>(s) based on predefined rules.</w:t>
      </w:r>
    </w:p>
    <w:p w14:paraId="014B87BA" w14:textId="58EAF8BE" w:rsidR="00A06A4C" w:rsidRPr="00653E35" w:rsidRDefault="00AE7A94" w:rsidP="00653E35">
      <w:pPr>
        <w:spacing w:line="288" w:lineRule="auto"/>
        <w:ind w:firstLine="720"/>
        <w:jc w:val="both"/>
        <w:rPr>
          <w:rFonts w:eastAsia="맑은 고딕"/>
          <w:color w:val="000000" w:themeColor="text1"/>
          <w:lang w:eastAsia="ko-KR"/>
        </w:rPr>
      </w:pPr>
      <w:r w:rsidRPr="00653E35">
        <w:rPr>
          <w:rFonts w:eastAsia="맑은 고딕"/>
          <w:color w:val="000000" w:themeColor="text1"/>
          <w:lang w:eastAsia="ko-KR"/>
        </w:rPr>
        <w:t xml:space="preserve">- </w:t>
      </w:r>
      <w:r w:rsidR="00A06A4C" w:rsidRPr="00653E35">
        <w:rPr>
          <w:rFonts w:eastAsia="맑은 고딕"/>
          <w:color w:val="000000" w:themeColor="text1"/>
          <w:lang w:eastAsia="ko-KR"/>
        </w:rPr>
        <w:t>Option 3: A hybrid approach combining Options 1 and 2.</w:t>
      </w:r>
    </w:p>
    <w:p w14:paraId="49A28FF6" w14:textId="77777777" w:rsidR="00A06A4C" w:rsidRPr="00653E35" w:rsidRDefault="00A06A4C" w:rsidP="00653E35">
      <w:pPr>
        <w:pStyle w:val="LGTdoc"/>
        <w:spacing w:after="120" w:line="288" w:lineRule="auto"/>
        <w:rPr>
          <w:rFonts w:eastAsia="맑은 고딕"/>
          <w:color w:val="000000" w:themeColor="text1"/>
          <w:sz w:val="10"/>
          <w:szCs w:val="10"/>
        </w:rPr>
      </w:pPr>
    </w:p>
    <w:p w14:paraId="0F09F157" w14:textId="26A20ED0" w:rsidR="007718A2" w:rsidRPr="00653E35" w:rsidRDefault="00AE7A94" w:rsidP="00653E35">
      <w:pPr>
        <w:spacing w:line="288" w:lineRule="auto"/>
        <w:jc w:val="both"/>
        <w:rPr>
          <w:rFonts w:eastAsia="맑은 고딕"/>
          <w:color w:val="000000" w:themeColor="text1"/>
          <w:lang w:eastAsia="ko-KR"/>
        </w:rPr>
      </w:pPr>
      <w:r w:rsidRPr="00653E35">
        <w:rPr>
          <w:rFonts w:eastAsia="맑은 고딕"/>
          <w:color w:val="000000" w:themeColor="text1"/>
          <w:lang w:eastAsia="ko-KR"/>
        </w:rPr>
        <w:t xml:space="preserve">Option 1 provides greater configuration flexibility but may increase device complexity to prepare the D2R transmission structure, as it could vary across transmissions. </w:t>
      </w:r>
    </w:p>
    <w:p w14:paraId="3B649814" w14:textId="186A7EDF" w:rsidR="00A06A4C" w:rsidRPr="00653E35" w:rsidRDefault="00A06A4C" w:rsidP="00653E35">
      <w:pPr>
        <w:spacing w:line="288" w:lineRule="auto"/>
        <w:jc w:val="both"/>
        <w:rPr>
          <w:rFonts w:eastAsia="맑은 고딕"/>
          <w:color w:val="000000" w:themeColor="text1"/>
        </w:rPr>
      </w:pPr>
      <w:r w:rsidRPr="00653E35">
        <w:rPr>
          <w:rFonts w:eastAsia="맑은 고딕"/>
          <w:color w:val="000000" w:themeColor="text1"/>
        </w:rPr>
        <w:t xml:space="preserve">Option 2 simplifies device operation by allowing </w:t>
      </w:r>
      <w:proofErr w:type="spellStart"/>
      <w:r w:rsidRPr="00653E35">
        <w:rPr>
          <w:rFonts w:eastAsia="맑은 고딕"/>
          <w:color w:val="000000" w:themeColor="text1"/>
        </w:rPr>
        <w:t>midamble</w:t>
      </w:r>
      <w:proofErr w:type="spellEnd"/>
      <w:r w:rsidRPr="00653E35">
        <w:rPr>
          <w:rFonts w:eastAsia="맑은 고딕"/>
          <w:color w:val="000000" w:themeColor="text1"/>
        </w:rPr>
        <w:t xml:space="preserve">(s) to be inserted when predefined </w:t>
      </w:r>
      <w:r w:rsidR="007718A2" w:rsidRPr="00653E35">
        <w:rPr>
          <w:rFonts w:eastAsia="맑은 고딕"/>
          <w:color w:val="000000" w:themeColor="text1"/>
        </w:rPr>
        <w:t>rule</w:t>
      </w:r>
      <w:r w:rsidRPr="00653E35">
        <w:rPr>
          <w:rFonts w:eastAsia="맑은 고딕"/>
          <w:color w:val="000000" w:themeColor="text1"/>
        </w:rPr>
        <w:t xml:space="preserve">s are met. The following </w:t>
      </w:r>
      <w:r w:rsidR="007718A2" w:rsidRPr="00653E35">
        <w:rPr>
          <w:rFonts w:eastAsia="맑은 고딕"/>
          <w:color w:val="000000" w:themeColor="text1"/>
        </w:rPr>
        <w:t>can be</w:t>
      </w:r>
      <w:r w:rsidRPr="00653E35">
        <w:rPr>
          <w:rFonts w:eastAsia="맑은 고딕"/>
          <w:color w:val="000000" w:themeColor="text1"/>
        </w:rPr>
        <w:t xml:space="preserve"> candidate </w:t>
      </w:r>
      <w:r w:rsidR="007718A2" w:rsidRPr="00653E35">
        <w:rPr>
          <w:rFonts w:eastAsia="맑은 고딕"/>
          <w:color w:val="000000" w:themeColor="text1"/>
        </w:rPr>
        <w:t>rules</w:t>
      </w:r>
      <w:r w:rsidRPr="00653E35">
        <w:rPr>
          <w:rFonts w:eastAsia="맑은 고딕"/>
          <w:color w:val="000000" w:themeColor="text1"/>
        </w:rPr>
        <w:t xml:space="preserve"> for Option 2:</w:t>
      </w:r>
    </w:p>
    <w:p w14:paraId="1730B683" w14:textId="21C3BF88"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rPr>
        <w:t xml:space="preserve">- </w:t>
      </w:r>
      <w:r w:rsidR="00A06A4C" w:rsidRPr="00653E35">
        <w:rPr>
          <w:rFonts w:eastAsia="맑은 고딕"/>
          <w:color w:val="000000" w:themeColor="text1"/>
          <w:sz w:val="24"/>
        </w:rPr>
        <w:t>C1: At every reference time interval</w:t>
      </w:r>
      <w:r w:rsidRPr="00653E35">
        <w:rPr>
          <w:rFonts w:eastAsia="맑은 고딕"/>
          <w:color w:val="000000" w:themeColor="text1"/>
          <w:sz w:val="24"/>
        </w:rPr>
        <w:tab/>
      </w:r>
    </w:p>
    <w:p w14:paraId="37E98645" w14:textId="465297DC"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rPr>
        <w:t xml:space="preserve">- </w:t>
      </w:r>
      <w:r w:rsidR="00A06A4C" w:rsidRPr="00653E35">
        <w:rPr>
          <w:rFonts w:eastAsia="맑은 고딕"/>
          <w:color w:val="000000" w:themeColor="text1"/>
          <w:sz w:val="24"/>
        </w:rPr>
        <w:t>C2: After each block in a repeated block transmission</w:t>
      </w:r>
    </w:p>
    <w:p w14:paraId="2CFE50B4" w14:textId="6998B0CE"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rPr>
        <w:t xml:space="preserve">- </w:t>
      </w:r>
      <w:r w:rsidR="00A06A4C" w:rsidRPr="00653E35">
        <w:rPr>
          <w:rFonts w:eastAsia="맑은 고딕"/>
          <w:color w:val="000000" w:themeColor="text1"/>
          <w:sz w:val="24"/>
        </w:rPr>
        <w:t>C3: At the end of the D2R transmission</w:t>
      </w:r>
    </w:p>
    <w:p w14:paraId="6BEA9A6A" w14:textId="3BAFFB33" w:rsidR="00A06A4C" w:rsidRPr="00653E35" w:rsidRDefault="00A06A4C"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 xml:space="preserve">Regarding C1, the reference time </w:t>
      </w:r>
      <w:r w:rsidR="007718A2" w:rsidRPr="00653E35">
        <w:rPr>
          <w:rFonts w:eastAsia="맑은 고딕"/>
          <w:color w:val="000000" w:themeColor="text1"/>
          <w:sz w:val="24"/>
        </w:rPr>
        <w:t>interval</w:t>
      </w:r>
      <w:r w:rsidRPr="00653E35">
        <w:rPr>
          <w:rFonts w:eastAsia="맑은 고딕"/>
          <w:color w:val="000000" w:themeColor="text1"/>
          <w:sz w:val="24"/>
        </w:rPr>
        <w:t xml:space="preserve"> can be determined based on one or more of the following:</w:t>
      </w:r>
    </w:p>
    <w:p w14:paraId="0DFB36A3" w14:textId="648C1818"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sz w:val="24"/>
        </w:rPr>
        <w:t xml:space="preserve">- </w:t>
      </w:r>
      <w:r w:rsidR="00A06A4C" w:rsidRPr="00653E35">
        <w:rPr>
          <w:rFonts w:eastAsia="맑은 고딕"/>
          <w:color w:val="000000" w:themeColor="text1"/>
          <w:sz w:val="24"/>
        </w:rPr>
        <w:t>Reference payload size (e.g., [X] bits)</w:t>
      </w:r>
    </w:p>
    <w:p w14:paraId="34B906E6" w14:textId="3F9F5C92"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sz w:val="24"/>
        </w:rPr>
        <w:t xml:space="preserve">- </w:t>
      </w:r>
      <w:r w:rsidR="00A06A4C" w:rsidRPr="00653E35">
        <w:rPr>
          <w:rFonts w:eastAsia="맑은 고딕"/>
          <w:color w:val="000000" w:themeColor="text1"/>
          <w:sz w:val="24"/>
        </w:rPr>
        <w:t>Reference chip duration (should be the shortest supported for PDRCH in D2R transmission)</w:t>
      </w:r>
    </w:p>
    <w:p w14:paraId="394A6877" w14:textId="5FAF217B" w:rsidR="00A06A4C" w:rsidRPr="00653E35" w:rsidRDefault="007718A2" w:rsidP="00653E35">
      <w:pPr>
        <w:pStyle w:val="LGTdoc"/>
        <w:spacing w:after="120" w:line="288" w:lineRule="auto"/>
        <w:ind w:firstLine="720"/>
        <w:rPr>
          <w:rFonts w:eastAsia="맑은 고딕"/>
          <w:color w:val="000000" w:themeColor="text1"/>
          <w:sz w:val="24"/>
        </w:rPr>
      </w:pPr>
      <w:r w:rsidRPr="00653E35">
        <w:rPr>
          <w:rFonts w:eastAsia="맑은 고딕"/>
          <w:color w:val="000000" w:themeColor="text1"/>
          <w:sz w:val="24"/>
        </w:rPr>
        <w:t xml:space="preserve">- </w:t>
      </w:r>
      <w:r w:rsidR="00A06A4C" w:rsidRPr="00653E35">
        <w:rPr>
          <w:rFonts w:eastAsia="맑은 고딕"/>
          <w:color w:val="000000" w:themeColor="text1"/>
          <w:sz w:val="24"/>
        </w:rPr>
        <w:t>Reference code rate (either no-FEC or the mother code rate of convolutional coding (CC))</w:t>
      </w:r>
    </w:p>
    <w:p w14:paraId="2672018E" w14:textId="321F05D3" w:rsidR="00120E1F" w:rsidRDefault="00A06A4C" w:rsidP="00653E35">
      <w:pPr>
        <w:pStyle w:val="LGTdoc"/>
        <w:spacing w:after="120" w:line="288" w:lineRule="auto"/>
        <w:rPr>
          <w:rFonts w:eastAsia="맑은 고딕"/>
          <w:color w:val="000000" w:themeColor="text1"/>
          <w:sz w:val="24"/>
        </w:rPr>
      </w:pPr>
      <w:r w:rsidRPr="00653E35">
        <w:rPr>
          <w:rFonts w:eastAsia="맑은 고딕"/>
          <w:color w:val="000000" w:themeColor="text1"/>
          <w:sz w:val="24"/>
        </w:rPr>
        <w:t xml:space="preserve">Option 3 may also be considered in cases where the device can operate with minimal configuration effort. For instance, the R2D control information could simply indicate that no </w:t>
      </w:r>
      <w:proofErr w:type="spellStart"/>
      <w:r w:rsidRPr="00653E35">
        <w:rPr>
          <w:rFonts w:eastAsia="맑은 고딕"/>
          <w:color w:val="000000" w:themeColor="text1"/>
          <w:sz w:val="24"/>
        </w:rPr>
        <w:t>midamble</w:t>
      </w:r>
      <w:proofErr w:type="spellEnd"/>
      <w:r w:rsidRPr="00653E35">
        <w:rPr>
          <w:rFonts w:eastAsia="맑은 고딕"/>
          <w:color w:val="000000" w:themeColor="text1"/>
          <w:sz w:val="24"/>
        </w:rPr>
        <w:t xml:space="preserve"> is configured, regardless of D2R transmission length.</w:t>
      </w:r>
    </w:p>
    <w:p w14:paraId="02B89906" w14:textId="494023F5" w:rsidR="005B3FE3" w:rsidRPr="00653E35" w:rsidRDefault="005B3FE3" w:rsidP="00653E35">
      <w:pPr>
        <w:pStyle w:val="LGTdoc"/>
        <w:spacing w:after="120" w:line="288" w:lineRule="auto"/>
        <w:rPr>
          <w:rFonts w:eastAsia="맑은 고딕" w:hint="eastAsia"/>
          <w:color w:val="000000" w:themeColor="text1"/>
          <w:sz w:val="24"/>
        </w:rPr>
      </w:pPr>
      <w:r w:rsidRPr="005B3FE3">
        <w:rPr>
          <w:rFonts w:eastAsia="맑은 고딕"/>
          <w:color w:val="000000" w:themeColor="text1"/>
          <w:sz w:val="24"/>
        </w:rPr>
        <w:t>An analysis of the three options above has led to the following conclusion.</w:t>
      </w:r>
      <w:r>
        <w:rPr>
          <w:rFonts w:eastAsia="맑은 고딕"/>
          <w:color w:val="000000" w:themeColor="text1"/>
          <w:sz w:val="24"/>
        </w:rPr>
        <w:t xml:space="preserve"> </w:t>
      </w:r>
      <w:r w:rsidRPr="005B3FE3">
        <w:rPr>
          <w:rFonts w:eastAsia="맑은 고딕"/>
          <w:color w:val="000000" w:themeColor="text1"/>
          <w:sz w:val="24"/>
        </w:rPr>
        <w:t xml:space="preserve">For PDRCH transmission, the </w:t>
      </w:r>
      <w:proofErr w:type="spellStart"/>
      <w:r w:rsidRPr="005B3FE3">
        <w:rPr>
          <w:rFonts w:eastAsia="맑은 고딕"/>
          <w:color w:val="000000" w:themeColor="text1"/>
          <w:sz w:val="24"/>
        </w:rPr>
        <w:t>midamble</w:t>
      </w:r>
      <w:proofErr w:type="spellEnd"/>
      <w:r w:rsidRPr="005B3FE3">
        <w:rPr>
          <w:rFonts w:eastAsia="맑은 고딕"/>
          <w:color w:val="000000" w:themeColor="text1"/>
          <w:sz w:val="24"/>
        </w:rPr>
        <w:t xml:space="preserve"> </w:t>
      </w:r>
      <w:r w:rsidR="00EF4E93">
        <w:rPr>
          <w:rFonts w:eastAsia="맑은 고딕"/>
          <w:color w:val="000000" w:themeColor="text1"/>
          <w:sz w:val="24"/>
        </w:rPr>
        <w:t>related information need to be indicated</w:t>
      </w:r>
      <w:r w:rsidRPr="005B3FE3">
        <w:rPr>
          <w:rFonts w:eastAsia="맑은 고딕"/>
          <w:color w:val="000000" w:themeColor="text1"/>
          <w:sz w:val="24"/>
        </w:rPr>
        <w:t xml:space="preserve"> by the reader; therefore, an explicit indication from the reader regarding whether to include a </w:t>
      </w:r>
      <w:proofErr w:type="spellStart"/>
      <w:r w:rsidRPr="005B3FE3">
        <w:rPr>
          <w:rFonts w:eastAsia="맑은 고딕"/>
          <w:color w:val="000000" w:themeColor="text1"/>
          <w:sz w:val="24"/>
        </w:rPr>
        <w:t>midamble</w:t>
      </w:r>
      <w:proofErr w:type="spellEnd"/>
      <w:r w:rsidRPr="005B3FE3">
        <w:rPr>
          <w:rFonts w:eastAsia="맑은 고딕"/>
          <w:color w:val="000000" w:themeColor="text1"/>
          <w:sz w:val="24"/>
        </w:rPr>
        <w:t xml:space="preserve"> in the PDRCH transmission is necessary.</w:t>
      </w:r>
    </w:p>
    <w:p w14:paraId="3E5B00D2" w14:textId="77777777" w:rsidR="007718A2" w:rsidRPr="00653E35" w:rsidRDefault="007718A2" w:rsidP="00653E35">
      <w:pPr>
        <w:pStyle w:val="LGTdoc"/>
        <w:spacing w:after="120" w:line="288" w:lineRule="auto"/>
        <w:rPr>
          <w:rFonts w:eastAsia="맑은 고딕"/>
          <w:color w:val="000000" w:themeColor="text1"/>
          <w:sz w:val="24"/>
          <w:lang w:val="en-US"/>
        </w:rPr>
      </w:pPr>
    </w:p>
    <w:p w14:paraId="693B9ABA" w14:textId="09DAC851" w:rsidR="002B6A3D" w:rsidRPr="00653E35" w:rsidRDefault="002B6A3D" w:rsidP="00653E35">
      <w:pPr>
        <w:pStyle w:val="LGTdoc"/>
        <w:spacing w:after="120" w:line="288" w:lineRule="auto"/>
        <w:rPr>
          <w:b/>
          <w:i/>
          <w:color w:val="000000" w:themeColor="text1"/>
          <w:sz w:val="24"/>
          <w:szCs w:val="28"/>
        </w:rPr>
      </w:pPr>
      <w:r w:rsidRPr="00653E35">
        <w:rPr>
          <w:b/>
          <w:i/>
          <w:color w:val="000000" w:themeColor="text1"/>
          <w:sz w:val="24"/>
          <w:szCs w:val="28"/>
          <w:u w:val="single"/>
        </w:rPr>
        <w:t xml:space="preserve">Proposal </w:t>
      </w:r>
      <w:r w:rsidR="000F46B4" w:rsidRPr="00653E35">
        <w:rPr>
          <w:b/>
          <w:i/>
          <w:color w:val="000000" w:themeColor="text1"/>
          <w:sz w:val="24"/>
          <w:szCs w:val="28"/>
          <w:u w:val="single"/>
        </w:rPr>
        <w:t>10</w:t>
      </w:r>
      <w:r w:rsidRPr="00653E35">
        <w:rPr>
          <w:b/>
          <w:i/>
          <w:color w:val="000000" w:themeColor="text1"/>
          <w:sz w:val="24"/>
          <w:szCs w:val="28"/>
        </w:rPr>
        <w:t xml:space="preserve">: </w:t>
      </w:r>
      <w:r w:rsidR="00A06A4C" w:rsidRPr="00653E35">
        <w:rPr>
          <w:b/>
          <w:i/>
          <w:color w:val="000000" w:themeColor="text1"/>
          <w:sz w:val="24"/>
          <w:szCs w:val="28"/>
        </w:rPr>
        <w:t xml:space="preserve">It is proposed that, for Rel-19, </w:t>
      </w:r>
      <w:r w:rsidR="009C07D6">
        <w:rPr>
          <w:rFonts w:hint="eastAsia"/>
          <w:b/>
          <w:i/>
          <w:color w:val="000000" w:themeColor="text1"/>
          <w:sz w:val="24"/>
          <w:szCs w:val="28"/>
        </w:rPr>
        <w:t>t</w:t>
      </w:r>
      <w:r w:rsidR="005B3FE3" w:rsidRPr="005B3FE3">
        <w:rPr>
          <w:b/>
          <w:i/>
          <w:color w:val="000000" w:themeColor="text1"/>
          <w:sz w:val="24"/>
          <w:szCs w:val="28"/>
        </w:rPr>
        <w:t xml:space="preserve">he reader explicitly indicates the </w:t>
      </w:r>
      <w:proofErr w:type="spellStart"/>
      <w:r w:rsidR="005B3FE3" w:rsidRPr="005B3FE3">
        <w:rPr>
          <w:b/>
          <w:i/>
          <w:color w:val="000000" w:themeColor="text1"/>
          <w:sz w:val="24"/>
          <w:szCs w:val="28"/>
        </w:rPr>
        <w:t>midamble</w:t>
      </w:r>
      <w:proofErr w:type="spellEnd"/>
      <w:r w:rsidR="005B3FE3" w:rsidRPr="005B3FE3">
        <w:rPr>
          <w:b/>
          <w:i/>
          <w:color w:val="000000" w:themeColor="text1"/>
          <w:sz w:val="24"/>
          <w:szCs w:val="28"/>
        </w:rPr>
        <w:t>(s) through R2D control information</w:t>
      </w:r>
      <w:r w:rsidR="00A06A4C" w:rsidRPr="00653E35">
        <w:rPr>
          <w:b/>
          <w:i/>
          <w:color w:val="000000" w:themeColor="text1"/>
          <w:sz w:val="24"/>
          <w:szCs w:val="28"/>
        </w:rPr>
        <w:t>.</w:t>
      </w:r>
    </w:p>
    <w:p w14:paraId="591C11BE" w14:textId="77777777" w:rsidR="00DB3F0C" w:rsidRPr="00653E35" w:rsidRDefault="00DB3F0C" w:rsidP="00653E35">
      <w:pPr>
        <w:spacing w:beforeLines="50" w:before="120"/>
        <w:contextualSpacing/>
        <w:jc w:val="both"/>
        <w:rPr>
          <w:rFonts w:ascii="Times" w:eastAsia="바탕" w:hAnsi="Times"/>
          <w:color w:val="000000" w:themeColor="text1"/>
          <w:sz w:val="20"/>
          <w:lang w:eastAsia="zh-CN"/>
        </w:rPr>
      </w:pPr>
    </w:p>
    <w:p w14:paraId="165E54E8" w14:textId="77777777" w:rsidR="00EF0FFD" w:rsidRPr="00653E35" w:rsidRDefault="00EF0FFD" w:rsidP="00653E3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rFonts w:hint="eastAsia"/>
          <w:color w:val="000000" w:themeColor="text1"/>
          <w:sz w:val="36"/>
        </w:rPr>
        <w:t>Conclusion</w:t>
      </w:r>
    </w:p>
    <w:p w14:paraId="3BEC136F" w14:textId="2CB5DF77" w:rsidR="00EF0FFD" w:rsidRPr="00653E35" w:rsidRDefault="00EF0FFD" w:rsidP="00653E35">
      <w:pPr>
        <w:jc w:val="both"/>
        <w:rPr>
          <w:rFonts w:eastAsia="맑은 고딕"/>
          <w:color w:val="000000" w:themeColor="text1"/>
          <w:szCs w:val="24"/>
          <w:lang w:val="en-US" w:eastAsia="ko-KR"/>
        </w:rPr>
      </w:pPr>
      <w:r w:rsidRPr="00653E35">
        <w:rPr>
          <w:rFonts w:eastAsia="맑은 고딕"/>
          <w:color w:val="000000" w:themeColor="text1"/>
          <w:szCs w:val="24"/>
          <w:lang w:val="en-US" w:eastAsia="ko-KR"/>
        </w:rPr>
        <w:t xml:space="preserve">In this contribution, we </w:t>
      </w:r>
      <w:r w:rsidR="00823BA8" w:rsidRPr="00653E35">
        <w:rPr>
          <w:rFonts w:eastAsia="맑은 고딕"/>
          <w:color w:val="000000" w:themeColor="text1"/>
        </w:rPr>
        <w:t>have discussed</w:t>
      </w:r>
      <w:r w:rsidR="00FD78D6" w:rsidRPr="00653E35">
        <w:rPr>
          <w:rFonts w:eastAsia="맑은 고딕"/>
          <w:color w:val="000000" w:themeColor="text1"/>
        </w:rPr>
        <w:t xml:space="preserve"> </w:t>
      </w:r>
      <w:r w:rsidR="00E97058" w:rsidRPr="00653E35">
        <w:rPr>
          <w:rFonts w:eastAsia="맑은 고딕"/>
          <w:color w:val="000000" w:themeColor="text1"/>
        </w:rPr>
        <w:t xml:space="preserve">on </w:t>
      </w:r>
      <w:r w:rsidR="000F46B4" w:rsidRPr="00653E35">
        <w:rPr>
          <w:rFonts w:eastAsia="맑은 고딕"/>
          <w:color w:val="000000" w:themeColor="text1"/>
        </w:rPr>
        <w:t xml:space="preserve">the aspects of timing acquisition and synchronization signals </w:t>
      </w:r>
      <w:r w:rsidR="00823BA8" w:rsidRPr="00653E35">
        <w:rPr>
          <w:rFonts w:eastAsia="맑은 고딕"/>
          <w:color w:val="000000" w:themeColor="text1"/>
          <w:szCs w:val="24"/>
          <w:lang w:val="en-US" w:eastAsia="ko-KR"/>
        </w:rPr>
        <w:t>and</w:t>
      </w:r>
      <w:r w:rsidR="00823BA8" w:rsidRPr="00653E35">
        <w:rPr>
          <w:rFonts w:eastAsia="맑은 고딕" w:hint="eastAsia"/>
          <w:color w:val="000000" w:themeColor="text1"/>
          <w:szCs w:val="24"/>
          <w:lang w:val="en-US" w:eastAsia="ko-KR"/>
        </w:rPr>
        <w:t xml:space="preserve"> </w:t>
      </w:r>
      <w:r w:rsidR="00823BA8" w:rsidRPr="00653E35">
        <w:rPr>
          <w:rFonts w:eastAsia="맑은 고딕"/>
          <w:color w:val="000000" w:themeColor="text1"/>
          <w:szCs w:val="24"/>
          <w:lang w:val="en-US" w:eastAsia="ko-KR"/>
        </w:rPr>
        <w:t>provide following observations and proposals.</w:t>
      </w:r>
    </w:p>
    <w:p w14:paraId="79E699E7" w14:textId="77777777" w:rsidR="005263DD" w:rsidRPr="00653E35" w:rsidRDefault="005263DD" w:rsidP="00653E35">
      <w:pPr>
        <w:spacing w:line="288" w:lineRule="auto"/>
        <w:jc w:val="both"/>
        <w:rPr>
          <w:b/>
          <w:i/>
          <w:color w:val="000000" w:themeColor="text1"/>
          <w:szCs w:val="28"/>
          <w:u w:val="single"/>
        </w:rPr>
      </w:pPr>
    </w:p>
    <w:p w14:paraId="1EAB2376" w14:textId="77777777"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Observation 1</w:t>
      </w:r>
      <w:r w:rsidRPr="00653E35">
        <w:rPr>
          <w:b/>
          <w:i/>
          <w:color w:val="000000" w:themeColor="text1"/>
          <w:szCs w:val="28"/>
        </w:rPr>
        <w:t>: The SIP pattern should be clearly distinguishable from all possible OOK-M chip patterns when Manchester encoding is applied.</w:t>
      </w:r>
    </w:p>
    <w:p w14:paraId="267C391D" w14:textId="77777777" w:rsidR="005263DD" w:rsidRPr="00653E35" w:rsidRDefault="005263DD" w:rsidP="00653E35">
      <w:pPr>
        <w:spacing w:line="288" w:lineRule="auto"/>
        <w:jc w:val="both"/>
        <w:rPr>
          <w:rFonts w:eastAsia="맑은 고딕"/>
          <w:color w:val="000000" w:themeColor="text1"/>
          <w:lang w:val="en-US" w:eastAsia="ko-KR"/>
        </w:rPr>
      </w:pPr>
    </w:p>
    <w:p w14:paraId="0B124410" w14:textId="184B10BF"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Observation 2</w:t>
      </w:r>
      <w:r w:rsidRPr="00653E35">
        <w:rPr>
          <w:b/>
          <w:i/>
          <w:color w:val="000000" w:themeColor="text1"/>
          <w:szCs w:val="28"/>
        </w:rPr>
        <w:t>: It is recommended that the SIP pattern includes a continuous ON or OFF period that is at least three times the chip duration for M = 2.</w:t>
      </w:r>
      <w:r w:rsidRPr="00653E35">
        <w:rPr>
          <w:b/>
          <w:i/>
          <w:color w:val="000000" w:themeColor="text1"/>
          <w:szCs w:val="24"/>
        </w:rPr>
        <w:t xml:space="preserve"> </w:t>
      </w:r>
    </w:p>
    <w:p w14:paraId="56C9D707" w14:textId="77777777" w:rsidR="005263DD" w:rsidRPr="00653E35" w:rsidRDefault="005263DD" w:rsidP="00653E35">
      <w:pPr>
        <w:spacing w:line="288" w:lineRule="auto"/>
        <w:jc w:val="both"/>
        <w:rPr>
          <w:rFonts w:eastAsia="맑은 고딕"/>
          <w:color w:val="000000" w:themeColor="text1"/>
          <w:lang w:val="en-US" w:eastAsia="ko-KR"/>
        </w:rPr>
      </w:pPr>
    </w:p>
    <w:p w14:paraId="093EC869" w14:textId="7F2B5459"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Observation 3</w:t>
      </w:r>
      <w:r w:rsidRPr="00653E35">
        <w:rPr>
          <w:b/>
          <w:i/>
          <w:color w:val="000000" w:themeColor="text1"/>
          <w:szCs w:val="28"/>
        </w:rPr>
        <w:t>: If M = 1 would be included among the supported M values for the OOK of R2D PRDCH, it is required to set the CAP duration to two OFDM symbols in R-TAS.</w:t>
      </w:r>
      <w:r w:rsidRPr="00653E35">
        <w:rPr>
          <w:b/>
          <w:i/>
          <w:color w:val="000000" w:themeColor="text1"/>
          <w:szCs w:val="24"/>
        </w:rPr>
        <w:t xml:space="preserve"> </w:t>
      </w:r>
    </w:p>
    <w:p w14:paraId="489B0C15" w14:textId="77777777" w:rsidR="005263DD" w:rsidRPr="00653E35" w:rsidRDefault="005263DD" w:rsidP="00653E35">
      <w:pPr>
        <w:spacing w:line="288" w:lineRule="auto"/>
        <w:jc w:val="both"/>
        <w:rPr>
          <w:rFonts w:eastAsia="맑은 고딕"/>
          <w:color w:val="000000" w:themeColor="text1"/>
          <w:lang w:val="en-US" w:eastAsia="ko-KR"/>
        </w:rPr>
      </w:pPr>
    </w:p>
    <w:p w14:paraId="5BCDAA8E" w14:textId="77777777" w:rsidR="005263DD" w:rsidRPr="00653E35" w:rsidRDefault="005263DD" w:rsidP="00653E35">
      <w:pPr>
        <w:spacing w:line="288" w:lineRule="auto"/>
        <w:jc w:val="both"/>
        <w:rPr>
          <w:b/>
          <w:i/>
          <w:color w:val="000000" w:themeColor="text1"/>
          <w:szCs w:val="24"/>
        </w:rPr>
      </w:pPr>
      <w:r w:rsidRPr="00653E35">
        <w:rPr>
          <w:b/>
          <w:i/>
          <w:color w:val="000000" w:themeColor="text1"/>
          <w:szCs w:val="24"/>
          <w:u w:val="single"/>
        </w:rPr>
        <w:t>Observation 4</w:t>
      </w:r>
      <w:r w:rsidRPr="00653E35">
        <w:rPr>
          <w:b/>
          <w:i/>
          <w:color w:val="000000" w:themeColor="text1"/>
          <w:szCs w:val="24"/>
        </w:rPr>
        <w:t>: Use of R2D control information may cause unnecessary control overhead.</w:t>
      </w:r>
      <w:r w:rsidRPr="00653E35">
        <w:rPr>
          <w:rFonts w:eastAsia="맑은 고딕"/>
          <w:color w:val="000000" w:themeColor="text1"/>
          <w:lang w:eastAsia="ko-KR"/>
        </w:rPr>
        <w:t xml:space="preserve"> </w:t>
      </w:r>
    </w:p>
    <w:p w14:paraId="7C14E18C" w14:textId="77777777" w:rsidR="005263DD" w:rsidRPr="00653E35" w:rsidRDefault="005263DD" w:rsidP="00653E35">
      <w:pPr>
        <w:spacing w:line="288" w:lineRule="auto"/>
        <w:jc w:val="both"/>
        <w:rPr>
          <w:rFonts w:eastAsia="맑은 고딕"/>
          <w:color w:val="000000" w:themeColor="text1"/>
          <w:lang w:val="en-US" w:eastAsia="ko-KR"/>
        </w:rPr>
      </w:pPr>
    </w:p>
    <w:p w14:paraId="06F8A0C4" w14:textId="3C4FC88D" w:rsidR="005263DD" w:rsidRPr="00653E35" w:rsidRDefault="005263DD" w:rsidP="00653E35">
      <w:pPr>
        <w:spacing w:line="288" w:lineRule="auto"/>
        <w:jc w:val="both"/>
        <w:rPr>
          <w:b/>
          <w:i/>
          <w:color w:val="000000" w:themeColor="text1"/>
          <w:szCs w:val="24"/>
        </w:rPr>
      </w:pPr>
      <w:r w:rsidRPr="00653E35">
        <w:rPr>
          <w:b/>
          <w:i/>
          <w:color w:val="000000" w:themeColor="text1"/>
          <w:szCs w:val="24"/>
          <w:u w:val="single"/>
        </w:rPr>
        <w:t>Observation 5</w:t>
      </w:r>
      <w:r w:rsidRPr="00653E35">
        <w:rPr>
          <w:b/>
          <w:i/>
          <w:color w:val="000000" w:themeColor="text1"/>
          <w:szCs w:val="24"/>
        </w:rPr>
        <w:t>: If applications such as sensors are considered in a future release, the length of R2D transmission may exceed 1000 bits which may cause backward-compatibility issue for R2D control information.</w:t>
      </w:r>
    </w:p>
    <w:p w14:paraId="0B3C3EF8" w14:textId="77777777" w:rsidR="005263DD" w:rsidRPr="00653E35" w:rsidRDefault="005263DD" w:rsidP="00653E35">
      <w:pPr>
        <w:spacing w:line="288" w:lineRule="auto"/>
        <w:jc w:val="both"/>
        <w:rPr>
          <w:rFonts w:eastAsia="맑은 고딕"/>
          <w:color w:val="000000" w:themeColor="text1"/>
          <w:lang w:eastAsia="ko-KR"/>
        </w:rPr>
      </w:pPr>
    </w:p>
    <w:p w14:paraId="38953F44" w14:textId="77777777" w:rsidR="005263DD" w:rsidRPr="00653E35" w:rsidRDefault="005263DD" w:rsidP="00653E35">
      <w:pPr>
        <w:spacing w:line="288" w:lineRule="auto"/>
        <w:jc w:val="both"/>
        <w:rPr>
          <w:b/>
          <w:i/>
          <w:color w:val="000000" w:themeColor="text1"/>
          <w:szCs w:val="24"/>
        </w:rPr>
      </w:pPr>
      <w:r w:rsidRPr="00653E35">
        <w:rPr>
          <w:b/>
          <w:i/>
          <w:color w:val="000000" w:themeColor="text1"/>
          <w:szCs w:val="24"/>
          <w:u w:val="single"/>
        </w:rPr>
        <w:t>Observation 6</w:t>
      </w:r>
      <w:r w:rsidRPr="00653E35">
        <w:rPr>
          <w:b/>
          <w:i/>
          <w:color w:val="000000" w:themeColor="text1"/>
          <w:szCs w:val="24"/>
        </w:rPr>
        <w:t xml:space="preserve">: R2D control information does not provide any additional robustness gain compared to the </w:t>
      </w:r>
      <w:proofErr w:type="spellStart"/>
      <w:r w:rsidRPr="00653E35">
        <w:rPr>
          <w:b/>
          <w:i/>
          <w:color w:val="000000" w:themeColor="text1"/>
          <w:szCs w:val="24"/>
        </w:rPr>
        <w:t>postamble</w:t>
      </w:r>
      <w:proofErr w:type="spellEnd"/>
      <w:r w:rsidRPr="00653E35">
        <w:rPr>
          <w:b/>
          <w:i/>
          <w:color w:val="000000" w:themeColor="text1"/>
          <w:szCs w:val="24"/>
        </w:rPr>
        <w:t xml:space="preserve"> due to the absence of FEC for R2D. </w:t>
      </w:r>
    </w:p>
    <w:p w14:paraId="50A8DF88" w14:textId="77777777" w:rsidR="005263DD" w:rsidRPr="00653E35" w:rsidRDefault="005263DD" w:rsidP="00653E35">
      <w:pPr>
        <w:spacing w:line="288" w:lineRule="auto"/>
        <w:jc w:val="both"/>
        <w:rPr>
          <w:rFonts w:eastAsia="맑은 고딕"/>
          <w:color w:val="000000" w:themeColor="text1"/>
          <w:lang w:val="en-US" w:eastAsia="ko-KR"/>
        </w:rPr>
      </w:pPr>
    </w:p>
    <w:p w14:paraId="1C0ADBCF" w14:textId="481DC181" w:rsidR="005263DD" w:rsidRPr="00653E35" w:rsidRDefault="005263DD" w:rsidP="00653E35">
      <w:pPr>
        <w:spacing w:line="288" w:lineRule="auto"/>
        <w:jc w:val="both"/>
        <w:rPr>
          <w:rFonts w:ascii="맑은 고딕" w:eastAsia="맑은 고딕" w:hAnsi="맑은 고딕" w:cs="맑은 고딕"/>
          <w:b/>
          <w:i/>
          <w:color w:val="000000" w:themeColor="text1"/>
          <w:szCs w:val="24"/>
          <w:lang w:val="en-US" w:eastAsia="ko-KR"/>
        </w:rPr>
      </w:pPr>
      <w:r w:rsidRPr="00653E35">
        <w:rPr>
          <w:b/>
          <w:i/>
          <w:color w:val="000000" w:themeColor="text1"/>
          <w:szCs w:val="28"/>
          <w:u w:val="single"/>
        </w:rPr>
        <w:t>Proposal 1</w:t>
      </w:r>
      <w:r w:rsidRPr="00653E35">
        <w:rPr>
          <w:b/>
          <w:i/>
          <w:color w:val="000000" w:themeColor="text1"/>
          <w:szCs w:val="28"/>
        </w:rPr>
        <w:t xml:space="preserve">: For entire duration of SIP, one OFDM symbol duration is supported. </w:t>
      </w:r>
    </w:p>
    <w:p w14:paraId="679F4354" w14:textId="77777777" w:rsidR="005263DD" w:rsidRPr="00653E35" w:rsidRDefault="005263DD" w:rsidP="00653E35">
      <w:pPr>
        <w:spacing w:line="288" w:lineRule="auto"/>
        <w:jc w:val="both"/>
        <w:rPr>
          <w:rFonts w:eastAsia="맑은 고딕"/>
          <w:color w:val="000000" w:themeColor="text1"/>
          <w:lang w:val="en-US" w:eastAsia="ko-KR"/>
        </w:rPr>
      </w:pPr>
    </w:p>
    <w:p w14:paraId="63E6D105" w14:textId="77777777" w:rsidR="005263DD" w:rsidRPr="00653E35" w:rsidRDefault="005263DD" w:rsidP="00653E35">
      <w:pPr>
        <w:pStyle w:val="LGTdoc"/>
        <w:spacing w:after="120" w:line="288" w:lineRule="auto"/>
        <w:rPr>
          <w:b/>
          <w:i/>
          <w:color w:val="000000" w:themeColor="text1"/>
          <w:sz w:val="24"/>
          <w:szCs w:val="28"/>
        </w:rPr>
      </w:pPr>
      <w:r w:rsidRPr="00653E35">
        <w:rPr>
          <w:b/>
          <w:i/>
          <w:color w:val="000000" w:themeColor="text1"/>
          <w:sz w:val="24"/>
          <w:szCs w:val="28"/>
          <w:u w:val="single"/>
        </w:rPr>
        <w:t>Proposal 2</w:t>
      </w:r>
      <w:r w:rsidRPr="00653E35">
        <w:rPr>
          <w:b/>
          <w:i/>
          <w:color w:val="000000" w:themeColor="text1"/>
          <w:sz w:val="24"/>
          <w:szCs w:val="28"/>
        </w:rPr>
        <w:t>: For a pattern of SIP, Alt 1-3: ON followed by OFF with a duration ratio of 3:1 is supported.</w:t>
      </w:r>
    </w:p>
    <w:p w14:paraId="7B1584BE" w14:textId="03927493" w:rsidR="005263DD" w:rsidRPr="00653E35" w:rsidRDefault="005263DD" w:rsidP="00653E35">
      <w:pPr>
        <w:spacing w:line="288" w:lineRule="auto"/>
        <w:jc w:val="both"/>
        <w:rPr>
          <w:rFonts w:eastAsia="맑은 고딕"/>
          <w:color w:val="000000" w:themeColor="text1"/>
          <w:lang w:val="en-US" w:eastAsia="ko-KR"/>
        </w:rPr>
      </w:pPr>
    </w:p>
    <w:p w14:paraId="461C5475" w14:textId="77777777"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Proposal 3</w:t>
      </w:r>
      <w:r w:rsidRPr="00653E35">
        <w:rPr>
          <w:b/>
          <w:i/>
          <w:color w:val="000000" w:themeColor="text1"/>
          <w:szCs w:val="28"/>
        </w:rPr>
        <w:t>: For the duration of CAP, the only (constant) duration is supported for all the M values (</w:t>
      </w:r>
      <w:r w:rsidRPr="00653E35">
        <w:rPr>
          <w:rFonts w:hint="eastAsia"/>
          <w:b/>
          <w:i/>
          <w:color w:val="000000" w:themeColor="text1"/>
          <w:szCs w:val="28"/>
        </w:rPr>
        <w:t>O</w:t>
      </w:r>
      <w:r w:rsidRPr="00653E35">
        <w:rPr>
          <w:b/>
          <w:i/>
          <w:color w:val="000000" w:themeColor="text1"/>
          <w:szCs w:val="28"/>
        </w:rPr>
        <w:t xml:space="preserve">ption 2). </w:t>
      </w:r>
    </w:p>
    <w:p w14:paraId="47E0E18C" w14:textId="77777777" w:rsidR="005263DD" w:rsidRPr="00653E35" w:rsidRDefault="005263DD" w:rsidP="00653E35">
      <w:pPr>
        <w:spacing w:line="288" w:lineRule="auto"/>
        <w:jc w:val="both"/>
        <w:rPr>
          <w:rFonts w:eastAsia="맑은 고딕"/>
          <w:color w:val="000000" w:themeColor="text1"/>
          <w:lang w:val="en-US" w:eastAsia="ko-KR"/>
        </w:rPr>
      </w:pPr>
    </w:p>
    <w:p w14:paraId="5185E6F7" w14:textId="5A67ECED"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Proposal 4</w:t>
      </w:r>
      <w:r w:rsidRPr="00653E35">
        <w:rPr>
          <w:b/>
          <w:i/>
          <w:color w:val="000000" w:themeColor="text1"/>
          <w:szCs w:val="28"/>
        </w:rPr>
        <w:t>: When the minimum M value is 1, a CAP duration of two OFDM symbols is proposed as the only (constant) duration.</w:t>
      </w:r>
      <w:r w:rsidRPr="00653E35">
        <w:rPr>
          <w:b/>
          <w:i/>
          <w:color w:val="000000" w:themeColor="text1"/>
          <w:szCs w:val="24"/>
        </w:rPr>
        <w:t xml:space="preserve"> </w:t>
      </w:r>
    </w:p>
    <w:p w14:paraId="18FA6E58" w14:textId="77777777" w:rsidR="005263DD" w:rsidRPr="00653E35" w:rsidRDefault="005263DD" w:rsidP="00653E35">
      <w:pPr>
        <w:spacing w:line="288" w:lineRule="auto"/>
        <w:jc w:val="both"/>
        <w:rPr>
          <w:rFonts w:eastAsia="맑은 고딕"/>
          <w:color w:val="000000" w:themeColor="text1"/>
          <w:lang w:val="en-US" w:eastAsia="ko-KR"/>
        </w:rPr>
      </w:pPr>
    </w:p>
    <w:p w14:paraId="7278FCF4" w14:textId="0A346EB6"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Proposal 5</w:t>
      </w:r>
      <w:r w:rsidRPr="00653E35">
        <w:rPr>
          <w:b/>
          <w:i/>
          <w:color w:val="000000" w:themeColor="text1"/>
          <w:szCs w:val="28"/>
        </w:rPr>
        <w:t xml:space="preserve">: To address the CP issue, it is proposed that the remaining portion—after configuring the basic(default) patterns near the OFDM symbol boundary (for M </w:t>
      </w:r>
      <w:r w:rsidRPr="00653E35">
        <w:rPr>
          <w:rFonts w:hint="eastAsia"/>
          <w:b/>
          <w:i/>
          <w:color w:val="000000" w:themeColor="text1"/>
          <w:szCs w:val="28"/>
        </w:rPr>
        <w:t>≥</w:t>
      </w:r>
      <w:r w:rsidRPr="00653E35">
        <w:rPr>
          <w:b/>
          <w:i/>
          <w:color w:val="000000" w:themeColor="text1"/>
          <w:szCs w:val="28"/>
        </w:rPr>
        <w:t xml:space="preserve"> 2) or CAP boundary (for M = 1)—be set to OFF (low voltage).</w:t>
      </w:r>
      <w:r w:rsidRPr="00653E35">
        <w:rPr>
          <w:b/>
          <w:i/>
          <w:color w:val="000000" w:themeColor="text1"/>
          <w:szCs w:val="24"/>
        </w:rPr>
        <w:t xml:space="preserve"> </w:t>
      </w:r>
    </w:p>
    <w:p w14:paraId="268CFF8C" w14:textId="77777777" w:rsidR="005263DD" w:rsidRPr="00653E35" w:rsidRDefault="005263DD" w:rsidP="00653E35">
      <w:pPr>
        <w:spacing w:line="288" w:lineRule="auto"/>
        <w:jc w:val="both"/>
        <w:rPr>
          <w:rFonts w:eastAsia="맑은 고딕"/>
          <w:color w:val="000000" w:themeColor="text1"/>
          <w:lang w:val="en-US" w:eastAsia="ko-KR"/>
        </w:rPr>
      </w:pPr>
    </w:p>
    <w:p w14:paraId="1887EF39" w14:textId="077AD1C5"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Proposal 6</w:t>
      </w:r>
      <w:r w:rsidRPr="00653E35">
        <w:rPr>
          <w:b/>
          <w:i/>
          <w:color w:val="000000" w:themeColor="text1"/>
          <w:szCs w:val="28"/>
        </w:rPr>
        <w:t>: It is proposed to first determine the minimum M value to be supported.</w:t>
      </w:r>
      <w:r w:rsidRPr="00653E35">
        <w:rPr>
          <w:b/>
          <w:i/>
          <w:color w:val="000000" w:themeColor="text1"/>
          <w:szCs w:val="24"/>
        </w:rPr>
        <w:t xml:space="preserve"> </w:t>
      </w:r>
    </w:p>
    <w:p w14:paraId="31F10C8A" w14:textId="77777777" w:rsidR="005263DD" w:rsidRPr="00653E35" w:rsidRDefault="005263DD" w:rsidP="00653E35">
      <w:pPr>
        <w:spacing w:line="288" w:lineRule="auto"/>
        <w:jc w:val="both"/>
        <w:rPr>
          <w:rFonts w:eastAsia="맑은 고딕"/>
          <w:color w:val="000000" w:themeColor="text1"/>
          <w:lang w:val="en-US" w:eastAsia="ko-KR"/>
        </w:rPr>
      </w:pPr>
    </w:p>
    <w:p w14:paraId="6E791630" w14:textId="7CB85C41" w:rsidR="005263DD" w:rsidRPr="00653E35" w:rsidRDefault="005263DD" w:rsidP="00653E35">
      <w:pPr>
        <w:spacing w:line="288" w:lineRule="auto"/>
        <w:jc w:val="both"/>
        <w:rPr>
          <w:b/>
          <w:i/>
          <w:color w:val="000000" w:themeColor="text1"/>
          <w:szCs w:val="24"/>
        </w:rPr>
      </w:pPr>
      <w:r w:rsidRPr="00653E35">
        <w:rPr>
          <w:b/>
          <w:i/>
          <w:color w:val="000000" w:themeColor="text1"/>
          <w:szCs w:val="28"/>
          <w:u w:val="single"/>
        </w:rPr>
        <w:t>Proposal 7</w:t>
      </w:r>
      <w:r w:rsidRPr="00653E35">
        <w:rPr>
          <w:b/>
          <w:i/>
          <w:color w:val="000000" w:themeColor="text1"/>
          <w:szCs w:val="28"/>
        </w:rPr>
        <w:t>: If M = 2 is supported as the minimum supported M value, a 1-OFDM-symbol duration may be also considered as the only (constant) CAP duration for the down-selection.</w:t>
      </w:r>
      <w:r w:rsidRPr="00653E35">
        <w:rPr>
          <w:b/>
          <w:i/>
          <w:color w:val="000000" w:themeColor="text1"/>
          <w:szCs w:val="24"/>
        </w:rPr>
        <w:t xml:space="preserve"> </w:t>
      </w:r>
    </w:p>
    <w:p w14:paraId="36552D51" w14:textId="77777777" w:rsidR="005263DD" w:rsidRPr="00653E35" w:rsidRDefault="005263DD" w:rsidP="00653E35">
      <w:pPr>
        <w:spacing w:line="288" w:lineRule="auto"/>
        <w:jc w:val="both"/>
        <w:rPr>
          <w:rFonts w:eastAsia="맑은 고딕"/>
          <w:color w:val="000000" w:themeColor="text1"/>
          <w:lang w:val="en-US" w:eastAsia="ko-KR"/>
        </w:rPr>
      </w:pPr>
    </w:p>
    <w:p w14:paraId="40235661" w14:textId="2297DAEE" w:rsidR="005263DD" w:rsidRPr="00653E35" w:rsidRDefault="005263DD" w:rsidP="00653E35">
      <w:pPr>
        <w:spacing w:line="288" w:lineRule="auto"/>
        <w:jc w:val="both"/>
        <w:rPr>
          <w:b/>
          <w:i/>
          <w:color w:val="000000" w:themeColor="text1"/>
          <w:szCs w:val="24"/>
        </w:rPr>
      </w:pPr>
      <w:r w:rsidRPr="00653E35">
        <w:rPr>
          <w:rFonts w:hint="eastAsia"/>
          <w:b/>
          <w:i/>
          <w:color w:val="000000" w:themeColor="text1"/>
          <w:szCs w:val="24"/>
          <w:u w:val="single"/>
        </w:rPr>
        <w:lastRenderedPageBreak/>
        <w:t>P</w:t>
      </w:r>
      <w:r w:rsidRPr="00653E35">
        <w:rPr>
          <w:b/>
          <w:i/>
          <w:color w:val="000000" w:themeColor="text1"/>
          <w:szCs w:val="24"/>
          <w:u w:val="single"/>
        </w:rPr>
        <w:t>roposal 8</w:t>
      </w:r>
      <w:r w:rsidRPr="00653E35">
        <w:rPr>
          <w:b/>
          <w:i/>
          <w:color w:val="000000" w:themeColor="text1"/>
          <w:szCs w:val="24"/>
        </w:rPr>
        <w:t xml:space="preserve">: </w:t>
      </w:r>
      <w:r w:rsidRPr="00653E35">
        <w:rPr>
          <w:rFonts w:hint="eastAsia"/>
          <w:b/>
          <w:i/>
          <w:color w:val="000000" w:themeColor="text1"/>
          <w:szCs w:val="24"/>
        </w:rPr>
        <w:t>T</w:t>
      </w:r>
      <w:r w:rsidRPr="00653E35">
        <w:rPr>
          <w:b/>
          <w:i/>
          <w:color w:val="000000" w:themeColor="text1"/>
          <w:szCs w:val="24"/>
        </w:rPr>
        <w:t xml:space="preserve">o determine or derive the end of PRDCH transmission, R2D </w:t>
      </w:r>
      <w:proofErr w:type="spellStart"/>
      <w:r w:rsidRPr="00653E35">
        <w:rPr>
          <w:b/>
          <w:i/>
          <w:color w:val="000000" w:themeColor="text1"/>
          <w:szCs w:val="24"/>
        </w:rPr>
        <w:t>postamble</w:t>
      </w:r>
      <w:proofErr w:type="spellEnd"/>
      <w:r w:rsidRPr="00653E35">
        <w:rPr>
          <w:b/>
          <w:i/>
          <w:color w:val="000000" w:themeColor="text1"/>
          <w:szCs w:val="24"/>
        </w:rPr>
        <w:t xml:space="preserve"> immediately follows the PRDCH to indicate the end of the PRDCH is </w:t>
      </w:r>
      <w:r w:rsidRPr="00653E35">
        <w:rPr>
          <w:rFonts w:hint="eastAsia"/>
          <w:b/>
          <w:i/>
          <w:color w:val="000000" w:themeColor="text1"/>
          <w:szCs w:val="24"/>
        </w:rPr>
        <w:t>s</w:t>
      </w:r>
      <w:r w:rsidRPr="00653E35">
        <w:rPr>
          <w:b/>
          <w:i/>
          <w:color w:val="000000" w:themeColor="text1"/>
          <w:szCs w:val="24"/>
        </w:rPr>
        <w:t xml:space="preserve">upported. </w:t>
      </w:r>
    </w:p>
    <w:p w14:paraId="26B5AC18" w14:textId="77777777" w:rsidR="005263DD" w:rsidRPr="00653E35" w:rsidRDefault="005263DD" w:rsidP="00653E35">
      <w:pPr>
        <w:spacing w:line="288" w:lineRule="auto"/>
        <w:jc w:val="both"/>
        <w:rPr>
          <w:rFonts w:eastAsia="맑은 고딕"/>
          <w:color w:val="000000" w:themeColor="text1"/>
          <w:lang w:val="en-US" w:eastAsia="ko-KR"/>
        </w:rPr>
      </w:pPr>
    </w:p>
    <w:p w14:paraId="36B69781" w14:textId="29478745" w:rsidR="005263DD" w:rsidRPr="00653E35" w:rsidRDefault="005263DD" w:rsidP="00653E35">
      <w:pPr>
        <w:spacing w:line="288" w:lineRule="auto"/>
        <w:jc w:val="both"/>
        <w:rPr>
          <w:b/>
          <w:i/>
          <w:color w:val="000000" w:themeColor="text1"/>
          <w:szCs w:val="24"/>
        </w:rPr>
      </w:pPr>
      <w:r w:rsidRPr="00653E35">
        <w:rPr>
          <w:rFonts w:hint="eastAsia"/>
          <w:b/>
          <w:i/>
          <w:color w:val="000000" w:themeColor="text1"/>
          <w:szCs w:val="24"/>
          <w:u w:val="single"/>
        </w:rPr>
        <w:t>P</w:t>
      </w:r>
      <w:r w:rsidRPr="00653E35">
        <w:rPr>
          <w:b/>
          <w:i/>
          <w:color w:val="000000" w:themeColor="text1"/>
          <w:szCs w:val="24"/>
          <w:u w:val="single"/>
        </w:rPr>
        <w:t>roposal 9</w:t>
      </w:r>
      <w:r w:rsidRPr="00653E35">
        <w:rPr>
          <w:b/>
          <w:i/>
          <w:color w:val="000000" w:themeColor="text1"/>
          <w:szCs w:val="24"/>
        </w:rPr>
        <w:t xml:space="preserve">: If the end of R2D transmission based on violation of Manchester coding rule would be supported, it should ensure that reader does not utilize SIP pattern as a violation part. </w:t>
      </w:r>
    </w:p>
    <w:p w14:paraId="15DF0ECD" w14:textId="77777777" w:rsidR="005263DD" w:rsidRPr="00653E35" w:rsidRDefault="005263DD" w:rsidP="00653E35">
      <w:pPr>
        <w:spacing w:line="288" w:lineRule="auto"/>
        <w:jc w:val="both"/>
        <w:rPr>
          <w:rFonts w:eastAsia="맑은 고딕"/>
          <w:color w:val="000000" w:themeColor="text1"/>
          <w:lang w:val="en-US" w:eastAsia="ko-KR"/>
        </w:rPr>
      </w:pPr>
    </w:p>
    <w:p w14:paraId="3D2E9D4A" w14:textId="77777777" w:rsidR="00D277CB" w:rsidRPr="00653E35" w:rsidRDefault="00D277CB" w:rsidP="00D277CB">
      <w:pPr>
        <w:pStyle w:val="LGTdoc"/>
        <w:spacing w:after="120" w:line="288" w:lineRule="auto"/>
        <w:rPr>
          <w:b/>
          <w:i/>
          <w:color w:val="000000" w:themeColor="text1"/>
          <w:sz w:val="24"/>
          <w:szCs w:val="28"/>
        </w:rPr>
      </w:pPr>
      <w:r w:rsidRPr="00653E35">
        <w:rPr>
          <w:b/>
          <w:i/>
          <w:color w:val="000000" w:themeColor="text1"/>
          <w:sz w:val="24"/>
          <w:szCs w:val="28"/>
          <w:u w:val="single"/>
        </w:rPr>
        <w:t>Proposal 10</w:t>
      </w:r>
      <w:r w:rsidRPr="00653E35">
        <w:rPr>
          <w:b/>
          <w:i/>
          <w:color w:val="000000" w:themeColor="text1"/>
          <w:sz w:val="24"/>
          <w:szCs w:val="28"/>
        </w:rPr>
        <w:t xml:space="preserve">: It is proposed that, for Rel-19, </w:t>
      </w:r>
      <w:r>
        <w:rPr>
          <w:rFonts w:hint="eastAsia"/>
          <w:b/>
          <w:i/>
          <w:color w:val="000000" w:themeColor="text1"/>
          <w:sz w:val="24"/>
          <w:szCs w:val="28"/>
        </w:rPr>
        <w:t>t</w:t>
      </w:r>
      <w:r w:rsidRPr="005B3FE3">
        <w:rPr>
          <w:b/>
          <w:i/>
          <w:color w:val="000000" w:themeColor="text1"/>
          <w:sz w:val="24"/>
          <w:szCs w:val="28"/>
        </w:rPr>
        <w:t xml:space="preserve">he reader explicitly indicates the </w:t>
      </w:r>
      <w:proofErr w:type="spellStart"/>
      <w:r w:rsidRPr="005B3FE3">
        <w:rPr>
          <w:b/>
          <w:i/>
          <w:color w:val="000000" w:themeColor="text1"/>
          <w:sz w:val="24"/>
          <w:szCs w:val="28"/>
        </w:rPr>
        <w:t>midamble</w:t>
      </w:r>
      <w:proofErr w:type="spellEnd"/>
      <w:r w:rsidRPr="005B3FE3">
        <w:rPr>
          <w:b/>
          <w:i/>
          <w:color w:val="000000" w:themeColor="text1"/>
          <w:sz w:val="24"/>
          <w:szCs w:val="28"/>
        </w:rPr>
        <w:t>(s) through R2D control information</w:t>
      </w:r>
      <w:r w:rsidRPr="00653E35">
        <w:rPr>
          <w:b/>
          <w:i/>
          <w:color w:val="000000" w:themeColor="text1"/>
          <w:sz w:val="24"/>
          <w:szCs w:val="28"/>
        </w:rPr>
        <w:t>.</w:t>
      </w:r>
    </w:p>
    <w:p w14:paraId="6B8BDBBE" w14:textId="77777777" w:rsidR="005263DD" w:rsidRPr="00D277CB" w:rsidRDefault="005263DD" w:rsidP="00653E35">
      <w:pPr>
        <w:spacing w:line="288" w:lineRule="auto"/>
        <w:jc w:val="both"/>
        <w:rPr>
          <w:rFonts w:eastAsia="맑은 고딕"/>
          <w:color w:val="000000" w:themeColor="text1"/>
          <w:lang w:eastAsia="ko-KR"/>
        </w:rPr>
      </w:pPr>
    </w:p>
    <w:p w14:paraId="22A59E11" w14:textId="77777777" w:rsidR="00EF0FFD" w:rsidRPr="00653E35" w:rsidRDefault="00EF0FFD" w:rsidP="00653E35">
      <w:pPr>
        <w:pStyle w:val="1"/>
        <w:keepLines/>
        <w:pBdr>
          <w:top w:val="single" w:sz="12" w:space="2" w:color="auto"/>
        </w:pBdr>
        <w:tabs>
          <w:tab w:val="clear" w:pos="0"/>
        </w:tabs>
        <w:overflowPunct w:val="0"/>
        <w:autoSpaceDE w:val="0"/>
        <w:autoSpaceDN w:val="0"/>
        <w:adjustRightInd w:val="0"/>
        <w:spacing w:after="180"/>
        <w:jc w:val="both"/>
        <w:textAlignment w:val="baseline"/>
        <w:rPr>
          <w:color w:val="000000" w:themeColor="text1"/>
          <w:sz w:val="36"/>
        </w:rPr>
      </w:pPr>
      <w:r w:rsidRPr="00653E35">
        <w:rPr>
          <w:rFonts w:hint="eastAsia"/>
          <w:color w:val="000000" w:themeColor="text1"/>
          <w:sz w:val="36"/>
        </w:rPr>
        <w:t>References</w:t>
      </w:r>
    </w:p>
    <w:p w14:paraId="2C394109" w14:textId="31AF86A7" w:rsidR="00434224" w:rsidRPr="00653E35" w:rsidRDefault="00434224" w:rsidP="00653E35">
      <w:pPr>
        <w:numPr>
          <w:ilvl w:val="0"/>
          <w:numId w:val="6"/>
        </w:numPr>
        <w:tabs>
          <w:tab w:val="left" w:pos="810"/>
        </w:tabs>
        <w:spacing w:after="180"/>
        <w:ind w:left="810" w:hanging="450"/>
        <w:contextualSpacing/>
        <w:jc w:val="both"/>
        <w:rPr>
          <w:rFonts w:eastAsia="맑은 고딕"/>
          <w:color w:val="000000" w:themeColor="text1"/>
          <w:szCs w:val="24"/>
          <w:lang w:eastAsia="ko-KR"/>
        </w:rPr>
      </w:pPr>
      <w:r w:rsidRPr="00653E35">
        <w:rPr>
          <w:rFonts w:hint="eastAsia"/>
          <w:color w:val="000000" w:themeColor="text1"/>
          <w:lang w:eastAsia="ko-KR"/>
        </w:rPr>
        <w:t>RP-2</w:t>
      </w:r>
      <w:r w:rsidR="00972ECB" w:rsidRPr="00653E35">
        <w:rPr>
          <w:color w:val="000000" w:themeColor="text1"/>
          <w:lang w:eastAsia="ko-KR"/>
        </w:rPr>
        <w:t>43326</w:t>
      </w:r>
      <w:r w:rsidR="00F04610" w:rsidRPr="00653E35">
        <w:rPr>
          <w:color w:val="000000" w:themeColor="text1"/>
          <w:lang w:eastAsia="ko-KR"/>
        </w:rPr>
        <w:t xml:space="preserve">, </w:t>
      </w:r>
      <w:r w:rsidRPr="00653E35">
        <w:rPr>
          <w:color w:val="000000" w:themeColor="text1"/>
          <w:lang w:eastAsia="ko-KR"/>
        </w:rPr>
        <w:t xml:space="preserve">“New </w:t>
      </w:r>
      <w:r w:rsidR="000C7CC1" w:rsidRPr="00653E35">
        <w:rPr>
          <w:color w:val="000000" w:themeColor="text1"/>
          <w:lang w:eastAsia="ko-KR"/>
        </w:rPr>
        <w:t>WID</w:t>
      </w:r>
      <w:r w:rsidRPr="00653E35">
        <w:rPr>
          <w:color w:val="000000" w:themeColor="text1"/>
          <w:lang w:eastAsia="ko-KR"/>
        </w:rPr>
        <w:t xml:space="preserve">: </w:t>
      </w:r>
      <w:r w:rsidR="000C7CC1" w:rsidRPr="00653E35">
        <w:rPr>
          <w:color w:val="000000" w:themeColor="text1"/>
          <w:lang w:eastAsia="ko-KR"/>
        </w:rPr>
        <w:t>S</w:t>
      </w:r>
      <w:r w:rsidRPr="00653E35">
        <w:rPr>
          <w:color w:val="000000" w:themeColor="text1"/>
          <w:lang w:eastAsia="ko-KR"/>
        </w:rPr>
        <w:t>olutions for Ambient IoT (Internet of Things) in NR”</w:t>
      </w:r>
    </w:p>
    <w:p w14:paraId="4115B0F5" w14:textId="674C7749" w:rsidR="00101056" w:rsidRPr="00653E35" w:rsidRDefault="00101056" w:rsidP="00653E35">
      <w:pPr>
        <w:numPr>
          <w:ilvl w:val="0"/>
          <w:numId w:val="6"/>
        </w:numPr>
        <w:tabs>
          <w:tab w:val="left" w:pos="810"/>
        </w:tabs>
        <w:spacing w:after="180"/>
        <w:ind w:left="810" w:hanging="450"/>
        <w:contextualSpacing/>
        <w:jc w:val="both"/>
        <w:rPr>
          <w:rFonts w:eastAsia="맑은 고딕"/>
          <w:color w:val="000000" w:themeColor="text1"/>
          <w:szCs w:val="24"/>
          <w:lang w:eastAsia="ko-KR"/>
        </w:rPr>
      </w:pPr>
      <w:r w:rsidRPr="00653E35">
        <w:rPr>
          <w:rFonts w:eastAsia="맑은 고딕" w:hint="eastAsia"/>
          <w:color w:val="000000" w:themeColor="text1"/>
          <w:szCs w:val="24"/>
          <w:lang w:eastAsia="ko-KR"/>
        </w:rPr>
        <w:t>R</w:t>
      </w:r>
      <w:r w:rsidRPr="00653E35">
        <w:rPr>
          <w:rFonts w:eastAsia="맑은 고딕"/>
          <w:color w:val="000000" w:themeColor="text1"/>
          <w:szCs w:val="24"/>
          <w:lang w:eastAsia="ko-KR"/>
        </w:rPr>
        <w:t>1-2501617, “Final Summary on timing acquisition &amp; synchronization for Ambient IoT”, February, 2025</w:t>
      </w:r>
    </w:p>
    <w:sectPr w:rsidR="00101056" w:rsidRPr="00653E35" w:rsidSect="00C8097B">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3A2F" w14:textId="77777777" w:rsidR="00C85AAF" w:rsidRDefault="00C85AAF">
      <w:r>
        <w:separator/>
      </w:r>
    </w:p>
  </w:endnote>
  <w:endnote w:type="continuationSeparator" w:id="0">
    <w:p w14:paraId="1BB9C48C" w14:textId="77777777" w:rsidR="00C85AAF" w:rsidRDefault="00C8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93D3" w14:textId="77777777" w:rsidR="007B1CF3" w:rsidRDefault="007B1CF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F70B" w14:textId="77777777" w:rsidR="00C85AAF" w:rsidRDefault="00C85AAF">
      <w:r>
        <w:separator/>
      </w:r>
    </w:p>
  </w:footnote>
  <w:footnote w:type="continuationSeparator" w:id="0">
    <w:p w14:paraId="0CE32D49" w14:textId="77777777" w:rsidR="00C85AAF" w:rsidRDefault="00C85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C3C3068"/>
    <w:multiLevelType w:val="hybridMultilevel"/>
    <w:tmpl w:val="821CEBA8"/>
    <w:lvl w:ilvl="0" w:tplc="3866320C">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43398C"/>
    <w:multiLevelType w:val="hybridMultilevel"/>
    <w:tmpl w:val="BF54A2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C081286"/>
    <w:multiLevelType w:val="hybridMultilevel"/>
    <w:tmpl w:val="7D1AC3B6"/>
    <w:lvl w:ilvl="0" w:tplc="0CF2171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D10772A"/>
    <w:multiLevelType w:val="hybridMultilevel"/>
    <w:tmpl w:val="450A0A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5"/>
  </w:num>
  <w:num w:numId="4">
    <w:abstractNumId w:val="13"/>
  </w:num>
  <w:num w:numId="5">
    <w:abstractNumId w:val="1"/>
  </w:num>
  <w:num w:numId="6">
    <w:abstractNumId w:val="10"/>
  </w:num>
  <w:num w:numId="7">
    <w:abstractNumId w:val="4"/>
  </w:num>
  <w:num w:numId="8">
    <w:abstractNumId w:val="12"/>
  </w:num>
  <w:num w:numId="9">
    <w:abstractNumId w:val="8"/>
  </w:num>
  <w:num w:numId="10">
    <w:abstractNumId w:val="3"/>
  </w:num>
  <w:num w:numId="11">
    <w:abstractNumId w:val="7"/>
  </w:num>
  <w:num w:numId="12">
    <w:abstractNumId w:val="6"/>
  </w:num>
  <w:num w:numId="13">
    <w:abstractNumId w:val="2"/>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C"/>
    <w:rsid w:val="00000156"/>
    <w:rsid w:val="00000F59"/>
    <w:rsid w:val="000010AD"/>
    <w:rsid w:val="00001837"/>
    <w:rsid w:val="00001BF1"/>
    <w:rsid w:val="00001F12"/>
    <w:rsid w:val="00001F6B"/>
    <w:rsid w:val="00002506"/>
    <w:rsid w:val="0000255B"/>
    <w:rsid w:val="00002839"/>
    <w:rsid w:val="000030E7"/>
    <w:rsid w:val="0000352C"/>
    <w:rsid w:val="00003973"/>
    <w:rsid w:val="00003A56"/>
    <w:rsid w:val="000041B5"/>
    <w:rsid w:val="000044B4"/>
    <w:rsid w:val="00004698"/>
    <w:rsid w:val="00004836"/>
    <w:rsid w:val="000048ED"/>
    <w:rsid w:val="000052B3"/>
    <w:rsid w:val="0000530F"/>
    <w:rsid w:val="00005451"/>
    <w:rsid w:val="000057BF"/>
    <w:rsid w:val="00005B74"/>
    <w:rsid w:val="00005C60"/>
    <w:rsid w:val="0000600D"/>
    <w:rsid w:val="00006601"/>
    <w:rsid w:val="00007AD6"/>
    <w:rsid w:val="00007DFB"/>
    <w:rsid w:val="00007F32"/>
    <w:rsid w:val="00010ADD"/>
    <w:rsid w:val="00010B6C"/>
    <w:rsid w:val="00010E94"/>
    <w:rsid w:val="00010EFC"/>
    <w:rsid w:val="000117EC"/>
    <w:rsid w:val="00011941"/>
    <w:rsid w:val="00011D9D"/>
    <w:rsid w:val="00011E16"/>
    <w:rsid w:val="000121D3"/>
    <w:rsid w:val="0001241A"/>
    <w:rsid w:val="0001251B"/>
    <w:rsid w:val="0001297C"/>
    <w:rsid w:val="00012DFF"/>
    <w:rsid w:val="00012E98"/>
    <w:rsid w:val="000139A9"/>
    <w:rsid w:val="00014284"/>
    <w:rsid w:val="000143B7"/>
    <w:rsid w:val="000153FF"/>
    <w:rsid w:val="00015550"/>
    <w:rsid w:val="00015958"/>
    <w:rsid w:val="00015B30"/>
    <w:rsid w:val="00015FD5"/>
    <w:rsid w:val="00016341"/>
    <w:rsid w:val="0001641C"/>
    <w:rsid w:val="00016846"/>
    <w:rsid w:val="00016BE7"/>
    <w:rsid w:val="0001734F"/>
    <w:rsid w:val="000173ED"/>
    <w:rsid w:val="00017767"/>
    <w:rsid w:val="000208F2"/>
    <w:rsid w:val="00020D76"/>
    <w:rsid w:val="00021242"/>
    <w:rsid w:val="00021545"/>
    <w:rsid w:val="000219CD"/>
    <w:rsid w:val="00022208"/>
    <w:rsid w:val="000224B2"/>
    <w:rsid w:val="00022E12"/>
    <w:rsid w:val="00022E16"/>
    <w:rsid w:val="000233B7"/>
    <w:rsid w:val="0002422F"/>
    <w:rsid w:val="00024447"/>
    <w:rsid w:val="00024474"/>
    <w:rsid w:val="0002447B"/>
    <w:rsid w:val="00024C11"/>
    <w:rsid w:val="00024CA2"/>
    <w:rsid w:val="00025275"/>
    <w:rsid w:val="00025B78"/>
    <w:rsid w:val="00025D34"/>
    <w:rsid w:val="00025D3B"/>
    <w:rsid w:val="000268B7"/>
    <w:rsid w:val="000270C5"/>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1C5"/>
    <w:rsid w:val="00035722"/>
    <w:rsid w:val="00035725"/>
    <w:rsid w:val="00036086"/>
    <w:rsid w:val="0003615A"/>
    <w:rsid w:val="00036169"/>
    <w:rsid w:val="0003628B"/>
    <w:rsid w:val="00036325"/>
    <w:rsid w:val="000363E7"/>
    <w:rsid w:val="000368C0"/>
    <w:rsid w:val="00036917"/>
    <w:rsid w:val="00037118"/>
    <w:rsid w:val="000373FB"/>
    <w:rsid w:val="00037AAB"/>
    <w:rsid w:val="00037D20"/>
    <w:rsid w:val="000404A6"/>
    <w:rsid w:val="0004124F"/>
    <w:rsid w:val="000412C2"/>
    <w:rsid w:val="000414CF"/>
    <w:rsid w:val="00041699"/>
    <w:rsid w:val="00041715"/>
    <w:rsid w:val="00042118"/>
    <w:rsid w:val="00042B96"/>
    <w:rsid w:val="000432B7"/>
    <w:rsid w:val="000432D4"/>
    <w:rsid w:val="00043CE6"/>
    <w:rsid w:val="00043E33"/>
    <w:rsid w:val="000445C0"/>
    <w:rsid w:val="00044664"/>
    <w:rsid w:val="00044B96"/>
    <w:rsid w:val="0004562F"/>
    <w:rsid w:val="00045668"/>
    <w:rsid w:val="00045994"/>
    <w:rsid w:val="000459CD"/>
    <w:rsid w:val="0004620F"/>
    <w:rsid w:val="00046BD6"/>
    <w:rsid w:val="00046C36"/>
    <w:rsid w:val="000473AF"/>
    <w:rsid w:val="000474F1"/>
    <w:rsid w:val="00047636"/>
    <w:rsid w:val="00047C54"/>
    <w:rsid w:val="00047E01"/>
    <w:rsid w:val="00047EB1"/>
    <w:rsid w:val="000500B6"/>
    <w:rsid w:val="000501EB"/>
    <w:rsid w:val="000503D2"/>
    <w:rsid w:val="00050BAA"/>
    <w:rsid w:val="00050D63"/>
    <w:rsid w:val="00050FDA"/>
    <w:rsid w:val="000514EA"/>
    <w:rsid w:val="00052F1A"/>
    <w:rsid w:val="00053095"/>
    <w:rsid w:val="00054CED"/>
    <w:rsid w:val="000550B8"/>
    <w:rsid w:val="000553DE"/>
    <w:rsid w:val="00055F29"/>
    <w:rsid w:val="00056305"/>
    <w:rsid w:val="00056E95"/>
    <w:rsid w:val="0005703C"/>
    <w:rsid w:val="000573E3"/>
    <w:rsid w:val="00057481"/>
    <w:rsid w:val="000578B8"/>
    <w:rsid w:val="00057C70"/>
    <w:rsid w:val="00057F42"/>
    <w:rsid w:val="00057FC8"/>
    <w:rsid w:val="0006006F"/>
    <w:rsid w:val="000603AA"/>
    <w:rsid w:val="00060439"/>
    <w:rsid w:val="00060A8B"/>
    <w:rsid w:val="0006106B"/>
    <w:rsid w:val="000616B9"/>
    <w:rsid w:val="00061F0E"/>
    <w:rsid w:val="00062928"/>
    <w:rsid w:val="00062B79"/>
    <w:rsid w:val="00062E39"/>
    <w:rsid w:val="00062E9D"/>
    <w:rsid w:val="00063776"/>
    <w:rsid w:val="00063997"/>
    <w:rsid w:val="000642C3"/>
    <w:rsid w:val="00064FFF"/>
    <w:rsid w:val="000656C2"/>
    <w:rsid w:val="00065C01"/>
    <w:rsid w:val="00065D51"/>
    <w:rsid w:val="00065E11"/>
    <w:rsid w:val="00066313"/>
    <w:rsid w:val="00066418"/>
    <w:rsid w:val="00066E04"/>
    <w:rsid w:val="00066EA6"/>
    <w:rsid w:val="0006701D"/>
    <w:rsid w:val="000675E6"/>
    <w:rsid w:val="00067AD3"/>
    <w:rsid w:val="00067EBA"/>
    <w:rsid w:val="00070126"/>
    <w:rsid w:val="00070323"/>
    <w:rsid w:val="00070BD1"/>
    <w:rsid w:val="00071382"/>
    <w:rsid w:val="00071813"/>
    <w:rsid w:val="00071987"/>
    <w:rsid w:val="00071C53"/>
    <w:rsid w:val="00071D34"/>
    <w:rsid w:val="00072924"/>
    <w:rsid w:val="00072998"/>
    <w:rsid w:val="00072BE8"/>
    <w:rsid w:val="000733C3"/>
    <w:rsid w:val="00073891"/>
    <w:rsid w:val="00073989"/>
    <w:rsid w:val="00073A98"/>
    <w:rsid w:val="00073C77"/>
    <w:rsid w:val="00073EE8"/>
    <w:rsid w:val="00074650"/>
    <w:rsid w:val="0007520C"/>
    <w:rsid w:val="00075755"/>
    <w:rsid w:val="000757D9"/>
    <w:rsid w:val="0007585B"/>
    <w:rsid w:val="00075C87"/>
    <w:rsid w:val="000761E9"/>
    <w:rsid w:val="000767C5"/>
    <w:rsid w:val="000778B4"/>
    <w:rsid w:val="00077F1F"/>
    <w:rsid w:val="00077FFC"/>
    <w:rsid w:val="000804C2"/>
    <w:rsid w:val="00080759"/>
    <w:rsid w:val="000810D5"/>
    <w:rsid w:val="00081397"/>
    <w:rsid w:val="00081532"/>
    <w:rsid w:val="00081697"/>
    <w:rsid w:val="000819B3"/>
    <w:rsid w:val="00081C3F"/>
    <w:rsid w:val="0008201A"/>
    <w:rsid w:val="00082139"/>
    <w:rsid w:val="0008214B"/>
    <w:rsid w:val="00082161"/>
    <w:rsid w:val="000824C5"/>
    <w:rsid w:val="00082A22"/>
    <w:rsid w:val="00082BDE"/>
    <w:rsid w:val="00082C00"/>
    <w:rsid w:val="00082E51"/>
    <w:rsid w:val="00082EC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0C3F"/>
    <w:rsid w:val="00090F36"/>
    <w:rsid w:val="00091042"/>
    <w:rsid w:val="000912D5"/>
    <w:rsid w:val="0009169B"/>
    <w:rsid w:val="00091892"/>
    <w:rsid w:val="000923A2"/>
    <w:rsid w:val="0009262A"/>
    <w:rsid w:val="00092B5D"/>
    <w:rsid w:val="00092BE4"/>
    <w:rsid w:val="00092D77"/>
    <w:rsid w:val="000939AB"/>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ADA"/>
    <w:rsid w:val="000A0C59"/>
    <w:rsid w:val="000A0D90"/>
    <w:rsid w:val="000A0F1E"/>
    <w:rsid w:val="000A101B"/>
    <w:rsid w:val="000A104D"/>
    <w:rsid w:val="000A18F9"/>
    <w:rsid w:val="000A2294"/>
    <w:rsid w:val="000A2306"/>
    <w:rsid w:val="000A24D0"/>
    <w:rsid w:val="000A2919"/>
    <w:rsid w:val="000A2C1E"/>
    <w:rsid w:val="000A2C89"/>
    <w:rsid w:val="000A2D94"/>
    <w:rsid w:val="000A2E47"/>
    <w:rsid w:val="000A35A9"/>
    <w:rsid w:val="000A3672"/>
    <w:rsid w:val="000A4088"/>
    <w:rsid w:val="000A51B5"/>
    <w:rsid w:val="000A51EA"/>
    <w:rsid w:val="000A52AA"/>
    <w:rsid w:val="000A5826"/>
    <w:rsid w:val="000A5863"/>
    <w:rsid w:val="000A7054"/>
    <w:rsid w:val="000A7095"/>
    <w:rsid w:val="000A70C2"/>
    <w:rsid w:val="000A73B9"/>
    <w:rsid w:val="000A74DA"/>
    <w:rsid w:val="000A76FF"/>
    <w:rsid w:val="000A7920"/>
    <w:rsid w:val="000A7CC2"/>
    <w:rsid w:val="000A7CF2"/>
    <w:rsid w:val="000B05ED"/>
    <w:rsid w:val="000B09C2"/>
    <w:rsid w:val="000B14F5"/>
    <w:rsid w:val="000B1908"/>
    <w:rsid w:val="000B1BDB"/>
    <w:rsid w:val="000B1C5E"/>
    <w:rsid w:val="000B244F"/>
    <w:rsid w:val="000B260C"/>
    <w:rsid w:val="000B2700"/>
    <w:rsid w:val="000B2B16"/>
    <w:rsid w:val="000B3296"/>
    <w:rsid w:val="000B36F0"/>
    <w:rsid w:val="000B4059"/>
    <w:rsid w:val="000B442C"/>
    <w:rsid w:val="000B46A2"/>
    <w:rsid w:val="000B4825"/>
    <w:rsid w:val="000B49DB"/>
    <w:rsid w:val="000B4C3A"/>
    <w:rsid w:val="000B4FB1"/>
    <w:rsid w:val="000B540E"/>
    <w:rsid w:val="000B5623"/>
    <w:rsid w:val="000B57BE"/>
    <w:rsid w:val="000B6737"/>
    <w:rsid w:val="000B6BBD"/>
    <w:rsid w:val="000B72F0"/>
    <w:rsid w:val="000B7FF1"/>
    <w:rsid w:val="000C0010"/>
    <w:rsid w:val="000C001E"/>
    <w:rsid w:val="000C010E"/>
    <w:rsid w:val="000C057F"/>
    <w:rsid w:val="000C0581"/>
    <w:rsid w:val="000C0B19"/>
    <w:rsid w:val="000C0F4D"/>
    <w:rsid w:val="000C1349"/>
    <w:rsid w:val="000C1940"/>
    <w:rsid w:val="000C1BDE"/>
    <w:rsid w:val="000C1C20"/>
    <w:rsid w:val="000C2058"/>
    <w:rsid w:val="000C21A2"/>
    <w:rsid w:val="000C259D"/>
    <w:rsid w:val="000C267E"/>
    <w:rsid w:val="000C2A30"/>
    <w:rsid w:val="000C2B5C"/>
    <w:rsid w:val="000C2E07"/>
    <w:rsid w:val="000C3236"/>
    <w:rsid w:val="000C3A2E"/>
    <w:rsid w:val="000C3DF3"/>
    <w:rsid w:val="000C43A5"/>
    <w:rsid w:val="000C49BD"/>
    <w:rsid w:val="000C54DC"/>
    <w:rsid w:val="000C58B9"/>
    <w:rsid w:val="000C602D"/>
    <w:rsid w:val="000C64F8"/>
    <w:rsid w:val="000C664F"/>
    <w:rsid w:val="000C6801"/>
    <w:rsid w:val="000C6EFE"/>
    <w:rsid w:val="000C71D5"/>
    <w:rsid w:val="000C725A"/>
    <w:rsid w:val="000C735F"/>
    <w:rsid w:val="000C76AD"/>
    <w:rsid w:val="000C7916"/>
    <w:rsid w:val="000C7CC1"/>
    <w:rsid w:val="000D00B7"/>
    <w:rsid w:val="000D0184"/>
    <w:rsid w:val="000D0461"/>
    <w:rsid w:val="000D0465"/>
    <w:rsid w:val="000D05C5"/>
    <w:rsid w:val="000D0A6D"/>
    <w:rsid w:val="000D0F6A"/>
    <w:rsid w:val="000D15CA"/>
    <w:rsid w:val="000D203F"/>
    <w:rsid w:val="000D26B1"/>
    <w:rsid w:val="000D296B"/>
    <w:rsid w:val="000D2BBB"/>
    <w:rsid w:val="000D2FA0"/>
    <w:rsid w:val="000D3567"/>
    <w:rsid w:val="000D36DC"/>
    <w:rsid w:val="000D394B"/>
    <w:rsid w:val="000D3C4E"/>
    <w:rsid w:val="000D4E5A"/>
    <w:rsid w:val="000D5070"/>
    <w:rsid w:val="000D54AA"/>
    <w:rsid w:val="000D54B5"/>
    <w:rsid w:val="000D571C"/>
    <w:rsid w:val="000D59D2"/>
    <w:rsid w:val="000D5E5C"/>
    <w:rsid w:val="000D6004"/>
    <w:rsid w:val="000D6509"/>
    <w:rsid w:val="000D6548"/>
    <w:rsid w:val="000D69E1"/>
    <w:rsid w:val="000D6B81"/>
    <w:rsid w:val="000D6FD8"/>
    <w:rsid w:val="000D743B"/>
    <w:rsid w:val="000D7D6C"/>
    <w:rsid w:val="000D7E41"/>
    <w:rsid w:val="000E0145"/>
    <w:rsid w:val="000E0529"/>
    <w:rsid w:val="000E070C"/>
    <w:rsid w:val="000E08B3"/>
    <w:rsid w:val="000E09FD"/>
    <w:rsid w:val="000E21E0"/>
    <w:rsid w:val="000E2243"/>
    <w:rsid w:val="000E24C3"/>
    <w:rsid w:val="000E263F"/>
    <w:rsid w:val="000E2BE9"/>
    <w:rsid w:val="000E31E6"/>
    <w:rsid w:val="000E3FC5"/>
    <w:rsid w:val="000E420A"/>
    <w:rsid w:val="000E44C6"/>
    <w:rsid w:val="000E4671"/>
    <w:rsid w:val="000E4A9B"/>
    <w:rsid w:val="000E50BF"/>
    <w:rsid w:val="000E51B9"/>
    <w:rsid w:val="000E58B4"/>
    <w:rsid w:val="000E598D"/>
    <w:rsid w:val="000E5AA1"/>
    <w:rsid w:val="000E6124"/>
    <w:rsid w:val="000E6B84"/>
    <w:rsid w:val="000E6FFB"/>
    <w:rsid w:val="000E77F6"/>
    <w:rsid w:val="000E7918"/>
    <w:rsid w:val="000E7B8A"/>
    <w:rsid w:val="000F0059"/>
    <w:rsid w:val="000F01EC"/>
    <w:rsid w:val="000F04D8"/>
    <w:rsid w:val="000F095C"/>
    <w:rsid w:val="000F0ABE"/>
    <w:rsid w:val="000F1613"/>
    <w:rsid w:val="000F16D6"/>
    <w:rsid w:val="000F194B"/>
    <w:rsid w:val="000F1962"/>
    <w:rsid w:val="000F1C01"/>
    <w:rsid w:val="000F256C"/>
    <w:rsid w:val="000F27F8"/>
    <w:rsid w:val="000F2AC9"/>
    <w:rsid w:val="000F2C7F"/>
    <w:rsid w:val="000F336B"/>
    <w:rsid w:val="000F3A57"/>
    <w:rsid w:val="000F3F41"/>
    <w:rsid w:val="000F45A0"/>
    <w:rsid w:val="000F46B4"/>
    <w:rsid w:val="000F470C"/>
    <w:rsid w:val="000F4A86"/>
    <w:rsid w:val="000F4CAA"/>
    <w:rsid w:val="000F4D77"/>
    <w:rsid w:val="000F548F"/>
    <w:rsid w:val="000F6249"/>
    <w:rsid w:val="000F64C4"/>
    <w:rsid w:val="000F6682"/>
    <w:rsid w:val="000F71A4"/>
    <w:rsid w:val="000F73BC"/>
    <w:rsid w:val="000F73E9"/>
    <w:rsid w:val="000F768B"/>
    <w:rsid w:val="0010015A"/>
    <w:rsid w:val="00100728"/>
    <w:rsid w:val="0010072D"/>
    <w:rsid w:val="00100A29"/>
    <w:rsid w:val="00100C4A"/>
    <w:rsid w:val="00101056"/>
    <w:rsid w:val="001011A5"/>
    <w:rsid w:val="00101465"/>
    <w:rsid w:val="00101BE2"/>
    <w:rsid w:val="00101CFD"/>
    <w:rsid w:val="00101E3D"/>
    <w:rsid w:val="001024A5"/>
    <w:rsid w:val="001024DA"/>
    <w:rsid w:val="00102A44"/>
    <w:rsid w:val="00102EFF"/>
    <w:rsid w:val="00103103"/>
    <w:rsid w:val="00103319"/>
    <w:rsid w:val="001038FC"/>
    <w:rsid w:val="00103AC1"/>
    <w:rsid w:val="00103BE0"/>
    <w:rsid w:val="00103E0F"/>
    <w:rsid w:val="00104416"/>
    <w:rsid w:val="001047C1"/>
    <w:rsid w:val="001048FC"/>
    <w:rsid w:val="001054D2"/>
    <w:rsid w:val="0010596D"/>
    <w:rsid w:val="00105E3E"/>
    <w:rsid w:val="00106746"/>
    <w:rsid w:val="001067AF"/>
    <w:rsid w:val="00106A25"/>
    <w:rsid w:val="0010732C"/>
    <w:rsid w:val="00107357"/>
    <w:rsid w:val="0010735B"/>
    <w:rsid w:val="00107934"/>
    <w:rsid w:val="00107BB1"/>
    <w:rsid w:val="0011024A"/>
    <w:rsid w:val="001102F2"/>
    <w:rsid w:val="00110808"/>
    <w:rsid w:val="00110A68"/>
    <w:rsid w:val="00110CA5"/>
    <w:rsid w:val="00110CB5"/>
    <w:rsid w:val="001113E5"/>
    <w:rsid w:val="00111506"/>
    <w:rsid w:val="00111756"/>
    <w:rsid w:val="00111A25"/>
    <w:rsid w:val="00111B38"/>
    <w:rsid w:val="00111B99"/>
    <w:rsid w:val="00112138"/>
    <w:rsid w:val="001126D5"/>
    <w:rsid w:val="00112926"/>
    <w:rsid w:val="00113C4B"/>
    <w:rsid w:val="00113CA5"/>
    <w:rsid w:val="00114380"/>
    <w:rsid w:val="00114E2C"/>
    <w:rsid w:val="00115471"/>
    <w:rsid w:val="00115854"/>
    <w:rsid w:val="0011674F"/>
    <w:rsid w:val="00116E3D"/>
    <w:rsid w:val="00116F3E"/>
    <w:rsid w:val="00117122"/>
    <w:rsid w:val="0011751E"/>
    <w:rsid w:val="00117D71"/>
    <w:rsid w:val="00117FE0"/>
    <w:rsid w:val="00120394"/>
    <w:rsid w:val="00120498"/>
    <w:rsid w:val="00120A55"/>
    <w:rsid w:val="00120A5F"/>
    <w:rsid w:val="00120E1F"/>
    <w:rsid w:val="00120F42"/>
    <w:rsid w:val="001211CF"/>
    <w:rsid w:val="001212AE"/>
    <w:rsid w:val="00121F4D"/>
    <w:rsid w:val="00122527"/>
    <w:rsid w:val="00122C98"/>
    <w:rsid w:val="0012340F"/>
    <w:rsid w:val="0012353F"/>
    <w:rsid w:val="00123696"/>
    <w:rsid w:val="00123AFF"/>
    <w:rsid w:val="00123E16"/>
    <w:rsid w:val="00123E6D"/>
    <w:rsid w:val="00123E81"/>
    <w:rsid w:val="0012467C"/>
    <w:rsid w:val="001246B6"/>
    <w:rsid w:val="00124B11"/>
    <w:rsid w:val="00124F51"/>
    <w:rsid w:val="00125E54"/>
    <w:rsid w:val="00125F58"/>
    <w:rsid w:val="001262D6"/>
    <w:rsid w:val="0012680E"/>
    <w:rsid w:val="00130064"/>
    <w:rsid w:val="00130BE2"/>
    <w:rsid w:val="0013127C"/>
    <w:rsid w:val="00131429"/>
    <w:rsid w:val="00131D85"/>
    <w:rsid w:val="00132904"/>
    <w:rsid w:val="00132B84"/>
    <w:rsid w:val="00132C75"/>
    <w:rsid w:val="001331DC"/>
    <w:rsid w:val="00133D4D"/>
    <w:rsid w:val="00133D96"/>
    <w:rsid w:val="00133F70"/>
    <w:rsid w:val="00134A34"/>
    <w:rsid w:val="00134D3E"/>
    <w:rsid w:val="0013536D"/>
    <w:rsid w:val="001353C2"/>
    <w:rsid w:val="00135F39"/>
    <w:rsid w:val="00136640"/>
    <w:rsid w:val="00136C40"/>
    <w:rsid w:val="00136EF6"/>
    <w:rsid w:val="00136F63"/>
    <w:rsid w:val="00136F75"/>
    <w:rsid w:val="001372F5"/>
    <w:rsid w:val="00137E66"/>
    <w:rsid w:val="0014009D"/>
    <w:rsid w:val="00140197"/>
    <w:rsid w:val="00140230"/>
    <w:rsid w:val="00141234"/>
    <w:rsid w:val="0014168F"/>
    <w:rsid w:val="001416B6"/>
    <w:rsid w:val="00141FB9"/>
    <w:rsid w:val="001424C5"/>
    <w:rsid w:val="00142757"/>
    <w:rsid w:val="0014305E"/>
    <w:rsid w:val="00143C31"/>
    <w:rsid w:val="00143C5C"/>
    <w:rsid w:val="00143C63"/>
    <w:rsid w:val="00143DBE"/>
    <w:rsid w:val="00144294"/>
    <w:rsid w:val="00144432"/>
    <w:rsid w:val="0014463D"/>
    <w:rsid w:val="0014491B"/>
    <w:rsid w:val="00144EE2"/>
    <w:rsid w:val="001450AD"/>
    <w:rsid w:val="001463A1"/>
    <w:rsid w:val="00146823"/>
    <w:rsid w:val="00146EF9"/>
    <w:rsid w:val="00146F5C"/>
    <w:rsid w:val="00147200"/>
    <w:rsid w:val="001472CF"/>
    <w:rsid w:val="001474B6"/>
    <w:rsid w:val="001476CE"/>
    <w:rsid w:val="00147807"/>
    <w:rsid w:val="00147BA1"/>
    <w:rsid w:val="00150709"/>
    <w:rsid w:val="00150982"/>
    <w:rsid w:val="00150C74"/>
    <w:rsid w:val="00150CED"/>
    <w:rsid w:val="00151A8D"/>
    <w:rsid w:val="00151FC5"/>
    <w:rsid w:val="001520ED"/>
    <w:rsid w:val="0015215C"/>
    <w:rsid w:val="0015236E"/>
    <w:rsid w:val="00152CE9"/>
    <w:rsid w:val="00152DDA"/>
    <w:rsid w:val="001532DD"/>
    <w:rsid w:val="00153490"/>
    <w:rsid w:val="0015365F"/>
    <w:rsid w:val="0015439F"/>
    <w:rsid w:val="001545B1"/>
    <w:rsid w:val="00154C6A"/>
    <w:rsid w:val="001551D0"/>
    <w:rsid w:val="001553A1"/>
    <w:rsid w:val="00155549"/>
    <w:rsid w:val="00155694"/>
    <w:rsid w:val="00155DB6"/>
    <w:rsid w:val="00156214"/>
    <w:rsid w:val="0015646B"/>
    <w:rsid w:val="001565F2"/>
    <w:rsid w:val="00156753"/>
    <w:rsid w:val="00156C41"/>
    <w:rsid w:val="00157303"/>
    <w:rsid w:val="0015737C"/>
    <w:rsid w:val="00157421"/>
    <w:rsid w:val="001574BB"/>
    <w:rsid w:val="00157A5C"/>
    <w:rsid w:val="001606A8"/>
    <w:rsid w:val="00160971"/>
    <w:rsid w:val="00160E06"/>
    <w:rsid w:val="00160E1D"/>
    <w:rsid w:val="00161061"/>
    <w:rsid w:val="001610FD"/>
    <w:rsid w:val="001614F4"/>
    <w:rsid w:val="00161B93"/>
    <w:rsid w:val="00162CF7"/>
    <w:rsid w:val="00163495"/>
    <w:rsid w:val="00164122"/>
    <w:rsid w:val="00164234"/>
    <w:rsid w:val="00164266"/>
    <w:rsid w:val="00164694"/>
    <w:rsid w:val="001655CB"/>
    <w:rsid w:val="00165DE5"/>
    <w:rsid w:val="00165DE9"/>
    <w:rsid w:val="00166A22"/>
    <w:rsid w:val="00166A44"/>
    <w:rsid w:val="00166FDF"/>
    <w:rsid w:val="0016741B"/>
    <w:rsid w:val="00167F8D"/>
    <w:rsid w:val="00170154"/>
    <w:rsid w:val="00170156"/>
    <w:rsid w:val="0017088A"/>
    <w:rsid w:val="00170FBC"/>
    <w:rsid w:val="0017119A"/>
    <w:rsid w:val="0017119C"/>
    <w:rsid w:val="001714F4"/>
    <w:rsid w:val="00171579"/>
    <w:rsid w:val="001724ED"/>
    <w:rsid w:val="00172BBC"/>
    <w:rsid w:val="00172CA9"/>
    <w:rsid w:val="00172DB4"/>
    <w:rsid w:val="001735AF"/>
    <w:rsid w:val="001736A5"/>
    <w:rsid w:val="00173CFF"/>
    <w:rsid w:val="0017415C"/>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57B"/>
    <w:rsid w:val="001806C8"/>
    <w:rsid w:val="00180729"/>
    <w:rsid w:val="00180BAA"/>
    <w:rsid w:val="00180C7A"/>
    <w:rsid w:val="00180CE0"/>
    <w:rsid w:val="001813E1"/>
    <w:rsid w:val="00181521"/>
    <w:rsid w:val="001816C2"/>
    <w:rsid w:val="001817E4"/>
    <w:rsid w:val="00181AD8"/>
    <w:rsid w:val="00181F80"/>
    <w:rsid w:val="00182096"/>
    <w:rsid w:val="001823CF"/>
    <w:rsid w:val="001826A3"/>
    <w:rsid w:val="0018281E"/>
    <w:rsid w:val="0018284C"/>
    <w:rsid w:val="001829B9"/>
    <w:rsid w:val="00182B3F"/>
    <w:rsid w:val="00182B48"/>
    <w:rsid w:val="00182EF0"/>
    <w:rsid w:val="00183624"/>
    <w:rsid w:val="00183771"/>
    <w:rsid w:val="001839F2"/>
    <w:rsid w:val="00183CEA"/>
    <w:rsid w:val="00183D6C"/>
    <w:rsid w:val="001840F4"/>
    <w:rsid w:val="0018422E"/>
    <w:rsid w:val="00184388"/>
    <w:rsid w:val="00184392"/>
    <w:rsid w:val="00185456"/>
    <w:rsid w:val="00185499"/>
    <w:rsid w:val="00185D80"/>
    <w:rsid w:val="00186215"/>
    <w:rsid w:val="00186727"/>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2408"/>
    <w:rsid w:val="0019248E"/>
    <w:rsid w:val="0019276B"/>
    <w:rsid w:val="00192850"/>
    <w:rsid w:val="00192CDE"/>
    <w:rsid w:val="00192DCB"/>
    <w:rsid w:val="001935CB"/>
    <w:rsid w:val="00193690"/>
    <w:rsid w:val="0019393E"/>
    <w:rsid w:val="00193B72"/>
    <w:rsid w:val="00193BEE"/>
    <w:rsid w:val="00193DA9"/>
    <w:rsid w:val="00193F6F"/>
    <w:rsid w:val="001941D8"/>
    <w:rsid w:val="0019489E"/>
    <w:rsid w:val="00194CB7"/>
    <w:rsid w:val="00194F9B"/>
    <w:rsid w:val="00195253"/>
    <w:rsid w:val="0019533E"/>
    <w:rsid w:val="00195466"/>
    <w:rsid w:val="001955BD"/>
    <w:rsid w:val="001957E3"/>
    <w:rsid w:val="00195944"/>
    <w:rsid w:val="0019606F"/>
    <w:rsid w:val="001960D7"/>
    <w:rsid w:val="00196F1E"/>
    <w:rsid w:val="0019703A"/>
    <w:rsid w:val="0019736B"/>
    <w:rsid w:val="00197BA5"/>
    <w:rsid w:val="00197E3A"/>
    <w:rsid w:val="001A0419"/>
    <w:rsid w:val="001A0D10"/>
    <w:rsid w:val="001A0F54"/>
    <w:rsid w:val="001A130B"/>
    <w:rsid w:val="001A19DB"/>
    <w:rsid w:val="001A1A32"/>
    <w:rsid w:val="001A2590"/>
    <w:rsid w:val="001A2C68"/>
    <w:rsid w:val="001A2E6F"/>
    <w:rsid w:val="001A2F38"/>
    <w:rsid w:val="001A329F"/>
    <w:rsid w:val="001A3840"/>
    <w:rsid w:val="001A3C40"/>
    <w:rsid w:val="001A3C9A"/>
    <w:rsid w:val="001A3D54"/>
    <w:rsid w:val="001A3E2A"/>
    <w:rsid w:val="001A4B90"/>
    <w:rsid w:val="001A5678"/>
    <w:rsid w:val="001A5D6C"/>
    <w:rsid w:val="001A5E21"/>
    <w:rsid w:val="001A65A8"/>
    <w:rsid w:val="001A65FA"/>
    <w:rsid w:val="001A6670"/>
    <w:rsid w:val="001B0496"/>
    <w:rsid w:val="001B0E72"/>
    <w:rsid w:val="001B10FB"/>
    <w:rsid w:val="001B123E"/>
    <w:rsid w:val="001B13FB"/>
    <w:rsid w:val="001B20F1"/>
    <w:rsid w:val="001B2572"/>
    <w:rsid w:val="001B25FD"/>
    <w:rsid w:val="001B2C3D"/>
    <w:rsid w:val="001B2DDB"/>
    <w:rsid w:val="001B2F08"/>
    <w:rsid w:val="001B30CC"/>
    <w:rsid w:val="001B3262"/>
    <w:rsid w:val="001B38B3"/>
    <w:rsid w:val="001B3DFF"/>
    <w:rsid w:val="001B4373"/>
    <w:rsid w:val="001B48D2"/>
    <w:rsid w:val="001B4C4F"/>
    <w:rsid w:val="001B4DAE"/>
    <w:rsid w:val="001B57EB"/>
    <w:rsid w:val="001B5974"/>
    <w:rsid w:val="001B59FA"/>
    <w:rsid w:val="001B5A8F"/>
    <w:rsid w:val="001B5D80"/>
    <w:rsid w:val="001B5FC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3324"/>
    <w:rsid w:val="001C3339"/>
    <w:rsid w:val="001C342E"/>
    <w:rsid w:val="001C3554"/>
    <w:rsid w:val="001C38BF"/>
    <w:rsid w:val="001C4783"/>
    <w:rsid w:val="001C4835"/>
    <w:rsid w:val="001C48FB"/>
    <w:rsid w:val="001C49E4"/>
    <w:rsid w:val="001C524F"/>
    <w:rsid w:val="001C5504"/>
    <w:rsid w:val="001C558B"/>
    <w:rsid w:val="001C5CC8"/>
    <w:rsid w:val="001C5DD2"/>
    <w:rsid w:val="001C5F83"/>
    <w:rsid w:val="001C63C7"/>
    <w:rsid w:val="001C654B"/>
    <w:rsid w:val="001C6888"/>
    <w:rsid w:val="001C68C7"/>
    <w:rsid w:val="001C6F5A"/>
    <w:rsid w:val="001C78BE"/>
    <w:rsid w:val="001D02E1"/>
    <w:rsid w:val="001D0C50"/>
    <w:rsid w:val="001D103A"/>
    <w:rsid w:val="001D1509"/>
    <w:rsid w:val="001D1A10"/>
    <w:rsid w:val="001D1B2D"/>
    <w:rsid w:val="001D1B4D"/>
    <w:rsid w:val="001D1C0E"/>
    <w:rsid w:val="001D1D55"/>
    <w:rsid w:val="001D1FD7"/>
    <w:rsid w:val="001D2D31"/>
    <w:rsid w:val="001D33EB"/>
    <w:rsid w:val="001D3BFB"/>
    <w:rsid w:val="001D3EF5"/>
    <w:rsid w:val="001D3F26"/>
    <w:rsid w:val="001D4097"/>
    <w:rsid w:val="001D447D"/>
    <w:rsid w:val="001D46EA"/>
    <w:rsid w:val="001D491E"/>
    <w:rsid w:val="001D5150"/>
    <w:rsid w:val="001D59AA"/>
    <w:rsid w:val="001D5A30"/>
    <w:rsid w:val="001D5EB7"/>
    <w:rsid w:val="001D68B0"/>
    <w:rsid w:val="001D6C5A"/>
    <w:rsid w:val="001D7D4A"/>
    <w:rsid w:val="001E0E1E"/>
    <w:rsid w:val="001E1387"/>
    <w:rsid w:val="001E17D2"/>
    <w:rsid w:val="001E1A59"/>
    <w:rsid w:val="001E1B13"/>
    <w:rsid w:val="001E22F3"/>
    <w:rsid w:val="001E2AD4"/>
    <w:rsid w:val="001E41B9"/>
    <w:rsid w:val="001E421A"/>
    <w:rsid w:val="001E4282"/>
    <w:rsid w:val="001E42AC"/>
    <w:rsid w:val="001E42D7"/>
    <w:rsid w:val="001E4340"/>
    <w:rsid w:val="001E4B78"/>
    <w:rsid w:val="001E5376"/>
    <w:rsid w:val="001E6905"/>
    <w:rsid w:val="001E691E"/>
    <w:rsid w:val="001E6BB3"/>
    <w:rsid w:val="001E6FC3"/>
    <w:rsid w:val="001E763D"/>
    <w:rsid w:val="001E78AD"/>
    <w:rsid w:val="001E7B8E"/>
    <w:rsid w:val="001E7D41"/>
    <w:rsid w:val="001E7F94"/>
    <w:rsid w:val="001F02A7"/>
    <w:rsid w:val="001F02FD"/>
    <w:rsid w:val="001F030E"/>
    <w:rsid w:val="001F0B5E"/>
    <w:rsid w:val="001F104F"/>
    <w:rsid w:val="001F1154"/>
    <w:rsid w:val="001F1160"/>
    <w:rsid w:val="001F1D3C"/>
    <w:rsid w:val="001F2029"/>
    <w:rsid w:val="001F23E9"/>
    <w:rsid w:val="001F29D1"/>
    <w:rsid w:val="001F2A95"/>
    <w:rsid w:val="001F2D7A"/>
    <w:rsid w:val="001F2DDE"/>
    <w:rsid w:val="001F316B"/>
    <w:rsid w:val="001F330C"/>
    <w:rsid w:val="001F3A8D"/>
    <w:rsid w:val="001F3C1C"/>
    <w:rsid w:val="001F4075"/>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AFA"/>
    <w:rsid w:val="00200BCA"/>
    <w:rsid w:val="00200C81"/>
    <w:rsid w:val="00200E54"/>
    <w:rsid w:val="00200EA2"/>
    <w:rsid w:val="0020130B"/>
    <w:rsid w:val="0020144E"/>
    <w:rsid w:val="00201607"/>
    <w:rsid w:val="00202090"/>
    <w:rsid w:val="00202CA6"/>
    <w:rsid w:val="0020335E"/>
    <w:rsid w:val="00203601"/>
    <w:rsid w:val="0020377B"/>
    <w:rsid w:val="002037D1"/>
    <w:rsid w:val="00203AFB"/>
    <w:rsid w:val="00203C2A"/>
    <w:rsid w:val="00203DDF"/>
    <w:rsid w:val="002041ED"/>
    <w:rsid w:val="002042EE"/>
    <w:rsid w:val="002043A5"/>
    <w:rsid w:val="00204828"/>
    <w:rsid w:val="00204B06"/>
    <w:rsid w:val="00204D02"/>
    <w:rsid w:val="00205C47"/>
    <w:rsid w:val="00206B3E"/>
    <w:rsid w:val="002073B7"/>
    <w:rsid w:val="0020744F"/>
    <w:rsid w:val="0020746F"/>
    <w:rsid w:val="00207591"/>
    <w:rsid w:val="00207823"/>
    <w:rsid w:val="00207AB3"/>
    <w:rsid w:val="00207B54"/>
    <w:rsid w:val="00207E2E"/>
    <w:rsid w:val="00207E90"/>
    <w:rsid w:val="00207F9F"/>
    <w:rsid w:val="002109A5"/>
    <w:rsid w:val="00210B59"/>
    <w:rsid w:val="00210B76"/>
    <w:rsid w:val="00212447"/>
    <w:rsid w:val="00213238"/>
    <w:rsid w:val="002137D0"/>
    <w:rsid w:val="00213C51"/>
    <w:rsid w:val="00214D89"/>
    <w:rsid w:val="00214FC5"/>
    <w:rsid w:val="00215106"/>
    <w:rsid w:val="002154CD"/>
    <w:rsid w:val="002155C0"/>
    <w:rsid w:val="00215643"/>
    <w:rsid w:val="002156C8"/>
    <w:rsid w:val="00215945"/>
    <w:rsid w:val="00216169"/>
    <w:rsid w:val="00216590"/>
    <w:rsid w:val="0021680A"/>
    <w:rsid w:val="0021681A"/>
    <w:rsid w:val="00216DFF"/>
    <w:rsid w:val="00217180"/>
    <w:rsid w:val="00217CA6"/>
    <w:rsid w:val="00217D09"/>
    <w:rsid w:val="00220454"/>
    <w:rsid w:val="0022068A"/>
    <w:rsid w:val="0022083B"/>
    <w:rsid w:val="002209C8"/>
    <w:rsid w:val="00220E41"/>
    <w:rsid w:val="00221674"/>
    <w:rsid w:val="0022207C"/>
    <w:rsid w:val="00222A2D"/>
    <w:rsid w:val="00223A21"/>
    <w:rsid w:val="00223CBD"/>
    <w:rsid w:val="00223EFE"/>
    <w:rsid w:val="00224402"/>
    <w:rsid w:val="00224907"/>
    <w:rsid w:val="00225D10"/>
    <w:rsid w:val="0022678C"/>
    <w:rsid w:val="002268C2"/>
    <w:rsid w:val="002268D4"/>
    <w:rsid w:val="00226B0D"/>
    <w:rsid w:val="00226BF4"/>
    <w:rsid w:val="002273D4"/>
    <w:rsid w:val="00227736"/>
    <w:rsid w:val="002279F2"/>
    <w:rsid w:val="00227C51"/>
    <w:rsid w:val="00227FDC"/>
    <w:rsid w:val="0023003F"/>
    <w:rsid w:val="00230735"/>
    <w:rsid w:val="002318EF"/>
    <w:rsid w:val="00231A80"/>
    <w:rsid w:val="00231AC4"/>
    <w:rsid w:val="00231BE1"/>
    <w:rsid w:val="00231D85"/>
    <w:rsid w:val="00231E77"/>
    <w:rsid w:val="00232D01"/>
    <w:rsid w:val="00232E1C"/>
    <w:rsid w:val="00232FB9"/>
    <w:rsid w:val="00233553"/>
    <w:rsid w:val="00233E8A"/>
    <w:rsid w:val="002343D8"/>
    <w:rsid w:val="002345F6"/>
    <w:rsid w:val="00234A97"/>
    <w:rsid w:val="00234D14"/>
    <w:rsid w:val="00235002"/>
    <w:rsid w:val="002352E7"/>
    <w:rsid w:val="0023549A"/>
    <w:rsid w:val="00235EA3"/>
    <w:rsid w:val="00236219"/>
    <w:rsid w:val="00236288"/>
    <w:rsid w:val="00236316"/>
    <w:rsid w:val="00236DE2"/>
    <w:rsid w:val="0023703D"/>
    <w:rsid w:val="00237821"/>
    <w:rsid w:val="0024081F"/>
    <w:rsid w:val="0024185F"/>
    <w:rsid w:val="00241AD3"/>
    <w:rsid w:val="00241AF8"/>
    <w:rsid w:val="002422AB"/>
    <w:rsid w:val="00242873"/>
    <w:rsid w:val="00242B8D"/>
    <w:rsid w:val="00242BD8"/>
    <w:rsid w:val="00242C3B"/>
    <w:rsid w:val="0024327B"/>
    <w:rsid w:val="002435B9"/>
    <w:rsid w:val="00243A41"/>
    <w:rsid w:val="00244518"/>
    <w:rsid w:val="002458D7"/>
    <w:rsid w:val="002461A3"/>
    <w:rsid w:val="0024639D"/>
    <w:rsid w:val="00246630"/>
    <w:rsid w:val="00246653"/>
    <w:rsid w:val="00246BC3"/>
    <w:rsid w:val="00246CA9"/>
    <w:rsid w:val="00246E7C"/>
    <w:rsid w:val="0024707F"/>
    <w:rsid w:val="002471AA"/>
    <w:rsid w:val="0024741A"/>
    <w:rsid w:val="00247478"/>
    <w:rsid w:val="002476FD"/>
    <w:rsid w:val="0024775A"/>
    <w:rsid w:val="00247BD0"/>
    <w:rsid w:val="00247BE8"/>
    <w:rsid w:val="002507CF"/>
    <w:rsid w:val="00250DF9"/>
    <w:rsid w:val="0025101E"/>
    <w:rsid w:val="0025155F"/>
    <w:rsid w:val="00251940"/>
    <w:rsid w:val="00251FEE"/>
    <w:rsid w:val="002524E9"/>
    <w:rsid w:val="00252CB0"/>
    <w:rsid w:val="0025307B"/>
    <w:rsid w:val="002536B4"/>
    <w:rsid w:val="00253C43"/>
    <w:rsid w:val="00253D2E"/>
    <w:rsid w:val="00253FCF"/>
    <w:rsid w:val="002543EB"/>
    <w:rsid w:val="00254523"/>
    <w:rsid w:val="00254973"/>
    <w:rsid w:val="00254ABE"/>
    <w:rsid w:val="00254B50"/>
    <w:rsid w:val="00254B9D"/>
    <w:rsid w:val="00254BF1"/>
    <w:rsid w:val="002554AD"/>
    <w:rsid w:val="00255C44"/>
    <w:rsid w:val="002566A6"/>
    <w:rsid w:val="00256A5E"/>
    <w:rsid w:val="00256C00"/>
    <w:rsid w:val="00256DC7"/>
    <w:rsid w:val="00257482"/>
    <w:rsid w:val="00257558"/>
    <w:rsid w:val="002576FB"/>
    <w:rsid w:val="002578AE"/>
    <w:rsid w:val="00257B4F"/>
    <w:rsid w:val="00257D4F"/>
    <w:rsid w:val="00257DE1"/>
    <w:rsid w:val="00257E3C"/>
    <w:rsid w:val="002602CE"/>
    <w:rsid w:val="002603EF"/>
    <w:rsid w:val="002609EE"/>
    <w:rsid w:val="00261076"/>
    <w:rsid w:val="00261416"/>
    <w:rsid w:val="00261ACA"/>
    <w:rsid w:val="00261ACE"/>
    <w:rsid w:val="00261AED"/>
    <w:rsid w:val="00261EDD"/>
    <w:rsid w:val="00262223"/>
    <w:rsid w:val="0026243D"/>
    <w:rsid w:val="00262442"/>
    <w:rsid w:val="00262A8F"/>
    <w:rsid w:val="00262B2C"/>
    <w:rsid w:val="00262B48"/>
    <w:rsid w:val="002632C3"/>
    <w:rsid w:val="00263C29"/>
    <w:rsid w:val="00263C34"/>
    <w:rsid w:val="00263C5D"/>
    <w:rsid w:val="00263F5B"/>
    <w:rsid w:val="002640BB"/>
    <w:rsid w:val="002640D0"/>
    <w:rsid w:val="002642B1"/>
    <w:rsid w:val="0026498A"/>
    <w:rsid w:val="00264CC2"/>
    <w:rsid w:val="002653A3"/>
    <w:rsid w:val="0026556D"/>
    <w:rsid w:val="00265F6D"/>
    <w:rsid w:val="00266122"/>
    <w:rsid w:val="00266520"/>
    <w:rsid w:val="002668AA"/>
    <w:rsid w:val="00266F8C"/>
    <w:rsid w:val="002672C6"/>
    <w:rsid w:val="00267330"/>
    <w:rsid w:val="00267C8C"/>
    <w:rsid w:val="0027082D"/>
    <w:rsid w:val="00270F7B"/>
    <w:rsid w:val="00271821"/>
    <w:rsid w:val="002718B4"/>
    <w:rsid w:val="002727CC"/>
    <w:rsid w:val="002732FF"/>
    <w:rsid w:val="002734A8"/>
    <w:rsid w:val="00273760"/>
    <w:rsid w:val="00273E27"/>
    <w:rsid w:val="00274185"/>
    <w:rsid w:val="00274259"/>
    <w:rsid w:val="002742AE"/>
    <w:rsid w:val="00274746"/>
    <w:rsid w:val="00274877"/>
    <w:rsid w:val="00274969"/>
    <w:rsid w:val="00274F6F"/>
    <w:rsid w:val="00274F9C"/>
    <w:rsid w:val="00275416"/>
    <w:rsid w:val="00275533"/>
    <w:rsid w:val="00275D61"/>
    <w:rsid w:val="00276028"/>
    <w:rsid w:val="002766F3"/>
    <w:rsid w:val="002769DB"/>
    <w:rsid w:val="002769E3"/>
    <w:rsid w:val="00277584"/>
    <w:rsid w:val="002775FC"/>
    <w:rsid w:val="00277A1F"/>
    <w:rsid w:val="00280600"/>
    <w:rsid w:val="002806E9"/>
    <w:rsid w:val="002808E2"/>
    <w:rsid w:val="0028122E"/>
    <w:rsid w:val="00281913"/>
    <w:rsid w:val="00281C62"/>
    <w:rsid w:val="002821D8"/>
    <w:rsid w:val="002830B5"/>
    <w:rsid w:val="002831C2"/>
    <w:rsid w:val="002832BA"/>
    <w:rsid w:val="002835AF"/>
    <w:rsid w:val="00283873"/>
    <w:rsid w:val="00283FBD"/>
    <w:rsid w:val="00284134"/>
    <w:rsid w:val="002842D2"/>
    <w:rsid w:val="002844BF"/>
    <w:rsid w:val="00284580"/>
    <w:rsid w:val="002845AA"/>
    <w:rsid w:val="002845F9"/>
    <w:rsid w:val="0028546D"/>
    <w:rsid w:val="00285C5E"/>
    <w:rsid w:val="00285FE0"/>
    <w:rsid w:val="002866F5"/>
    <w:rsid w:val="00286AB3"/>
    <w:rsid w:val="00286CFB"/>
    <w:rsid w:val="00286E24"/>
    <w:rsid w:val="00287C92"/>
    <w:rsid w:val="00287CA4"/>
    <w:rsid w:val="00287EFB"/>
    <w:rsid w:val="0029095B"/>
    <w:rsid w:val="002913B7"/>
    <w:rsid w:val="002919BF"/>
    <w:rsid w:val="002919C2"/>
    <w:rsid w:val="00291FE2"/>
    <w:rsid w:val="002921E1"/>
    <w:rsid w:val="0029275E"/>
    <w:rsid w:val="00292A7E"/>
    <w:rsid w:val="00292C1E"/>
    <w:rsid w:val="002936F8"/>
    <w:rsid w:val="00293CBC"/>
    <w:rsid w:val="002940A5"/>
    <w:rsid w:val="00294BC6"/>
    <w:rsid w:val="00294C7D"/>
    <w:rsid w:val="00294E5C"/>
    <w:rsid w:val="00295004"/>
    <w:rsid w:val="002950D9"/>
    <w:rsid w:val="00295234"/>
    <w:rsid w:val="0029524E"/>
    <w:rsid w:val="00295361"/>
    <w:rsid w:val="00295402"/>
    <w:rsid w:val="002955C6"/>
    <w:rsid w:val="002963B5"/>
    <w:rsid w:val="00296464"/>
    <w:rsid w:val="002964D0"/>
    <w:rsid w:val="0029690B"/>
    <w:rsid w:val="00296AA3"/>
    <w:rsid w:val="00296E61"/>
    <w:rsid w:val="002971FC"/>
    <w:rsid w:val="00297214"/>
    <w:rsid w:val="00297333"/>
    <w:rsid w:val="0029746C"/>
    <w:rsid w:val="002977D8"/>
    <w:rsid w:val="00297954"/>
    <w:rsid w:val="002A0193"/>
    <w:rsid w:val="002A0310"/>
    <w:rsid w:val="002A0566"/>
    <w:rsid w:val="002A0F03"/>
    <w:rsid w:val="002A1817"/>
    <w:rsid w:val="002A1C9F"/>
    <w:rsid w:val="002A25B1"/>
    <w:rsid w:val="002A2BF9"/>
    <w:rsid w:val="002A2F34"/>
    <w:rsid w:val="002A309B"/>
    <w:rsid w:val="002A3F46"/>
    <w:rsid w:val="002A3F6C"/>
    <w:rsid w:val="002A4172"/>
    <w:rsid w:val="002A422C"/>
    <w:rsid w:val="002A4858"/>
    <w:rsid w:val="002A5330"/>
    <w:rsid w:val="002A5570"/>
    <w:rsid w:val="002A55B9"/>
    <w:rsid w:val="002A5B3B"/>
    <w:rsid w:val="002A5C7B"/>
    <w:rsid w:val="002A5CE4"/>
    <w:rsid w:val="002A5F3B"/>
    <w:rsid w:val="002A6A22"/>
    <w:rsid w:val="002A7A95"/>
    <w:rsid w:val="002A7DF7"/>
    <w:rsid w:val="002A7FA3"/>
    <w:rsid w:val="002B0598"/>
    <w:rsid w:val="002B1321"/>
    <w:rsid w:val="002B156C"/>
    <w:rsid w:val="002B1692"/>
    <w:rsid w:val="002B19AC"/>
    <w:rsid w:val="002B1DCF"/>
    <w:rsid w:val="002B20AA"/>
    <w:rsid w:val="002B2968"/>
    <w:rsid w:val="002B2DFD"/>
    <w:rsid w:val="002B2E18"/>
    <w:rsid w:val="002B2EA2"/>
    <w:rsid w:val="002B2F10"/>
    <w:rsid w:val="002B3397"/>
    <w:rsid w:val="002B3502"/>
    <w:rsid w:val="002B3602"/>
    <w:rsid w:val="002B3B75"/>
    <w:rsid w:val="002B3C18"/>
    <w:rsid w:val="002B3DB5"/>
    <w:rsid w:val="002B3DC1"/>
    <w:rsid w:val="002B3EF8"/>
    <w:rsid w:val="002B445D"/>
    <w:rsid w:val="002B4F2B"/>
    <w:rsid w:val="002B5666"/>
    <w:rsid w:val="002B58EE"/>
    <w:rsid w:val="002B5919"/>
    <w:rsid w:val="002B5F72"/>
    <w:rsid w:val="002B67F1"/>
    <w:rsid w:val="002B6A3D"/>
    <w:rsid w:val="002B6B5F"/>
    <w:rsid w:val="002B6EBC"/>
    <w:rsid w:val="002B722C"/>
    <w:rsid w:val="002B7268"/>
    <w:rsid w:val="002B77C4"/>
    <w:rsid w:val="002B789B"/>
    <w:rsid w:val="002B7C52"/>
    <w:rsid w:val="002B7F32"/>
    <w:rsid w:val="002B7F7A"/>
    <w:rsid w:val="002C0DE4"/>
    <w:rsid w:val="002C144A"/>
    <w:rsid w:val="002C1F0F"/>
    <w:rsid w:val="002C20D4"/>
    <w:rsid w:val="002C27DC"/>
    <w:rsid w:val="002C2B75"/>
    <w:rsid w:val="002C2B7B"/>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E70"/>
    <w:rsid w:val="002C6836"/>
    <w:rsid w:val="002C6BBC"/>
    <w:rsid w:val="002C6C35"/>
    <w:rsid w:val="002C6F1E"/>
    <w:rsid w:val="002C7F1F"/>
    <w:rsid w:val="002D0A71"/>
    <w:rsid w:val="002D0CAF"/>
    <w:rsid w:val="002D1015"/>
    <w:rsid w:val="002D1576"/>
    <w:rsid w:val="002D19A7"/>
    <w:rsid w:val="002D1EB7"/>
    <w:rsid w:val="002D217F"/>
    <w:rsid w:val="002D261B"/>
    <w:rsid w:val="002D2A9D"/>
    <w:rsid w:val="002D2B3F"/>
    <w:rsid w:val="002D2D99"/>
    <w:rsid w:val="002D3A52"/>
    <w:rsid w:val="002D3B3F"/>
    <w:rsid w:val="002D3C3B"/>
    <w:rsid w:val="002D3C6C"/>
    <w:rsid w:val="002D4040"/>
    <w:rsid w:val="002D4D64"/>
    <w:rsid w:val="002D62CC"/>
    <w:rsid w:val="002D686B"/>
    <w:rsid w:val="002D6A2F"/>
    <w:rsid w:val="002D6D72"/>
    <w:rsid w:val="002D7510"/>
    <w:rsid w:val="002D782E"/>
    <w:rsid w:val="002D7916"/>
    <w:rsid w:val="002D7C5E"/>
    <w:rsid w:val="002D7DD3"/>
    <w:rsid w:val="002D7E37"/>
    <w:rsid w:val="002E018D"/>
    <w:rsid w:val="002E042D"/>
    <w:rsid w:val="002E0D33"/>
    <w:rsid w:val="002E169B"/>
    <w:rsid w:val="002E1883"/>
    <w:rsid w:val="002E20A1"/>
    <w:rsid w:val="002E2813"/>
    <w:rsid w:val="002E2A82"/>
    <w:rsid w:val="002E2C71"/>
    <w:rsid w:val="002E2D8F"/>
    <w:rsid w:val="002E329A"/>
    <w:rsid w:val="002E3480"/>
    <w:rsid w:val="002E3AF8"/>
    <w:rsid w:val="002E3E0C"/>
    <w:rsid w:val="002E4C5E"/>
    <w:rsid w:val="002E5267"/>
    <w:rsid w:val="002E56E8"/>
    <w:rsid w:val="002E5758"/>
    <w:rsid w:val="002E6059"/>
    <w:rsid w:val="002E648C"/>
    <w:rsid w:val="002E66A6"/>
    <w:rsid w:val="002E6A65"/>
    <w:rsid w:val="002E6E1D"/>
    <w:rsid w:val="002E6F91"/>
    <w:rsid w:val="002E77EA"/>
    <w:rsid w:val="002E7B00"/>
    <w:rsid w:val="002F0253"/>
    <w:rsid w:val="002F0F16"/>
    <w:rsid w:val="002F1069"/>
    <w:rsid w:val="002F113A"/>
    <w:rsid w:val="002F15B9"/>
    <w:rsid w:val="002F165C"/>
    <w:rsid w:val="002F1703"/>
    <w:rsid w:val="002F1796"/>
    <w:rsid w:val="002F1DEE"/>
    <w:rsid w:val="002F1FB1"/>
    <w:rsid w:val="002F219E"/>
    <w:rsid w:val="002F27ED"/>
    <w:rsid w:val="002F2E20"/>
    <w:rsid w:val="002F2E22"/>
    <w:rsid w:val="002F2E8F"/>
    <w:rsid w:val="002F330D"/>
    <w:rsid w:val="002F33D1"/>
    <w:rsid w:val="002F4F8C"/>
    <w:rsid w:val="002F591D"/>
    <w:rsid w:val="002F6B38"/>
    <w:rsid w:val="002F7955"/>
    <w:rsid w:val="00300DDF"/>
    <w:rsid w:val="00301EF4"/>
    <w:rsid w:val="00302104"/>
    <w:rsid w:val="00302595"/>
    <w:rsid w:val="00302BA1"/>
    <w:rsid w:val="00303010"/>
    <w:rsid w:val="00303298"/>
    <w:rsid w:val="00303517"/>
    <w:rsid w:val="00303765"/>
    <w:rsid w:val="00303E27"/>
    <w:rsid w:val="00303E7C"/>
    <w:rsid w:val="00304048"/>
    <w:rsid w:val="00304106"/>
    <w:rsid w:val="0030450E"/>
    <w:rsid w:val="00304ADB"/>
    <w:rsid w:val="003058CC"/>
    <w:rsid w:val="00305AD0"/>
    <w:rsid w:val="00305B99"/>
    <w:rsid w:val="00305C70"/>
    <w:rsid w:val="00305D66"/>
    <w:rsid w:val="0030621B"/>
    <w:rsid w:val="00306687"/>
    <w:rsid w:val="00306D50"/>
    <w:rsid w:val="003072BE"/>
    <w:rsid w:val="003073D5"/>
    <w:rsid w:val="00307802"/>
    <w:rsid w:val="0030794F"/>
    <w:rsid w:val="00307BCE"/>
    <w:rsid w:val="003110E3"/>
    <w:rsid w:val="0031179F"/>
    <w:rsid w:val="00311895"/>
    <w:rsid w:val="0031196E"/>
    <w:rsid w:val="003122E5"/>
    <w:rsid w:val="00312C11"/>
    <w:rsid w:val="003133A5"/>
    <w:rsid w:val="003133AA"/>
    <w:rsid w:val="003134F0"/>
    <w:rsid w:val="003135A8"/>
    <w:rsid w:val="00313B47"/>
    <w:rsid w:val="00314FA9"/>
    <w:rsid w:val="003157B9"/>
    <w:rsid w:val="00315E4B"/>
    <w:rsid w:val="00315E54"/>
    <w:rsid w:val="00315F9E"/>
    <w:rsid w:val="0031640B"/>
    <w:rsid w:val="0031676A"/>
    <w:rsid w:val="00317174"/>
    <w:rsid w:val="003178CA"/>
    <w:rsid w:val="00317A1C"/>
    <w:rsid w:val="00320200"/>
    <w:rsid w:val="00320387"/>
    <w:rsid w:val="003204D2"/>
    <w:rsid w:val="00320DE8"/>
    <w:rsid w:val="003212F7"/>
    <w:rsid w:val="00321949"/>
    <w:rsid w:val="00321A4E"/>
    <w:rsid w:val="00323022"/>
    <w:rsid w:val="00323938"/>
    <w:rsid w:val="00323A47"/>
    <w:rsid w:val="00323C81"/>
    <w:rsid w:val="0032401C"/>
    <w:rsid w:val="0032419D"/>
    <w:rsid w:val="003242C7"/>
    <w:rsid w:val="0032476B"/>
    <w:rsid w:val="00324BAB"/>
    <w:rsid w:val="00324E6E"/>
    <w:rsid w:val="00324FBF"/>
    <w:rsid w:val="00325084"/>
    <w:rsid w:val="003251CC"/>
    <w:rsid w:val="00325742"/>
    <w:rsid w:val="00325BD1"/>
    <w:rsid w:val="00325BF4"/>
    <w:rsid w:val="00326FAF"/>
    <w:rsid w:val="00326FF5"/>
    <w:rsid w:val="0032744B"/>
    <w:rsid w:val="00327554"/>
    <w:rsid w:val="0032799F"/>
    <w:rsid w:val="00327BFA"/>
    <w:rsid w:val="00327D7E"/>
    <w:rsid w:val="00327EED"/>
    <w:rsid w:val="003301EE"/>
    <w:rsid w:val="003302E7"/>
    <w:rsid w:val="00330749"/>
    <w:rsid w:val="00330910"/>
    <w:rsid w:val="00330B56"/>
    <w:rsid w:val="00330C68"/>
    <w:rsid w:val="00330F77"/>
    <w:rsid w:val="00331EFF"/>
    <w:rsid w:val="00332667"/>
    <w:rsid w:val="00332866"/>
    <w:rsid w:val="00332C9F"/>
    <w:rsid w:val="00332D38"/>
    <w:rsid w:val="00333064"/>
    <w:rsid w:val="00333547"/>
    <w:rsid w:val="00334176"/>
    <w:rsid w:val="003341DD"/>
    <w:rsid w:val="003347FB"/>
    <w:rsid w:val="00334AF1"/>
    <w:rsid w:val="00334E44"/>
    <w:rsid w:val="0033571F"/>
    <w:rsid w:val="00335C02"/>
    <w:rsid w:val="00336076"/>
    <w:rsid w:val="00336AB6"/>
    <w:rsid w:val="00337209"/>
    <w:rsid w:val="003372D4"/>
    <w:rsid w:val="00337408"/>
    <w:rsid w:val="00337549"/>
    <w:rsid w:val="003377FE"/>
    <w:rsid w:val="003378FA"/>
    <w:rsid w:val="00337BD7"/>
    <w:rsid w:val="00337E9E"/>
    <w:rsid w:val="003405FA"/>
    <w:rsid w:val="0034084C"/>
    <w:rsid w:val="00340C21"/>
    <w:rsid w:val="00341426"/>
    <w:rsid w:val="00341864"/>
    <w:rsid w:val="003419E5"/>
    <w:rsid w:val="00341A13"/>
    <w:rsid w:val="00341FA9"/>
    <w:rsid w:val="003429CF"/>
    <w:rsid w:val="00342BE3"/>
    <w:rsid w:val="00342C28"/>
    <w:rsid w:val="003430E8"/>
    <w:rsid w:val="00343417"/>
    <w:rsid w:val="00343703"/>
    <w:rsid w:val="00343732"/>
    <w:rsid w:val="003437C5"/>
    <w:rsid w:val="00343CD5"/>
    <w:rsid w:val="00343D2D"/>
    <w:rsid w:val="00344149"/>
    <w:rsid w:val="00344430"/>
    <w:rsid w:val="00344BB9"/>
    <w:rsid w:val="00344C0D"/>
    <w:rsid w:val="003455EE"/>
    <w:rsid w:val="00345EE7"/>
    <w:rsid w:val="00345FCF"/>
    <w:rsid w:val="00346798"/>
    <w:rsid w:val="00346891"/>
    <w:rsid w:val="00346D9F"/>
    <w:rsid w:val="00346F18"/>
    <w:rsid w:val="00346FF3"/>
    <w:rsid w:val="00347053"/>
    <w:rsid w:val="003473B2"/>
    <w:rsid w:val="003476F9"/>
    <w:rsid w:val="00347E23"/>
    <w:rsid w:val="00350209"/>
    <w:rsid w:val="00350480"/>
    <w:rsid w:val="00350B4F"/>
    <w:rsid w:val="00350CE0"/>
    <w:rsid w:val="00350F35"/>
    <w:rsid w:val="003511C9"/>
    <w:rsid w:val="00351379"/>
    <w:rsid w:val="003517FD"/>
    <w:rsid w:val="003518D6"/>
    <w:rsid w:val="00351FD6"/>
    <w:rsid w:val="00352680"/>
    <w:rsid w:val="00353CF2"/>
    <w:rsid w:val="00354D50"/>
    <w:rsid w:val="003557A2"/>
    <w:rsid w:val="00355AE5"/>
    <w:rsid w:val="0035654B"/>
    <w:rsid w:val="003567D6"/>
    <w:rsid w:val="00356823"/>
    <w:rsid w:val="00356E3D"/>
    <w:rsid w:val="003575AA"/>
    <w:rsid w:val="0035775C"/>
    <w:rsid w:val="00357FE6"/>
    <w:rsid w:val="0036055D"/>
    <w:rsid w:val="00360958"/>
    <w:rsid w:val="003619D0"/>
    <w:rsid w:val="003619E6"/>
    <w:rsid w:val="00361E5F"/>
    <w:rsid w:val="00362497"/>
    <w:rsid w:val="00362945"/>
    <w:rsid w:val="00362A68"/>
    <w:rsid w:val="00363503"/>
    <w:rsid w:val="00363B49"/>
    <w:rsid w:val="00364414"/>
    <w:rsid w:val="0036482F"/>
    <w:rsid w:val="0036506C"/>
    <w:rsid w:val="003651D3"/>
    <w:rsid w:val="003654B4"/>
    <w:rsid w:val="00365CAB"/>
    <w:rsid w:val="00365CF2"/>
    <w:rsid w:val="00365D96"/>
    <w:rsid w:val="003666A0"/>
    <w:rsid w:val="00367122"/>
    <w:rsid w:val="00367495"/>
    <w:rsid w:val="00367A35"/>
    <w:rsid w:val="003708F8"/>
    <w:rsid w:val="00370A64"/>
    <w:rsid w:val="00370DDF"/>
    <w:rsid w:val="00371998"/>
    <w:rsid w:val="00371FFA"/>
    <w:rsid w:val="0037232D"/>
    <w:rsid w:val="00372505"/>
    <w:rsid w:val="0037251F"/>
    <w:rsid w:val="003726B8"/>
    <w:rsid w:val="00372706"/>
    <w:rsid w:val="00372B47"/>
    <w:rsid w:val="0037345E"/>
    <w:rsid w:val="00373A94"/>
    <w:rsid w:val="00373AAF"/>
    <w:rsid w:val="00373B32"/>
    <w:rsid w:val="00373B3E"/>
    <w:rsid w:val="00374A8B"/>
    <w:rsid w:val="00374CFD"/>
    <w:rsid w:val="00375140"/>
    <w:rsid w:val="003755A6"/>
    <w:rsid w:val="00375707"/>
    <w:rsid w:val="00375872"/>
    <w:rsid w:val="003758CA"/>
    <w:rsid w:val="00376123"/>
    <w:rsid w:val="00376332"/>
    <w:rsid w:val="003764A9"/>
    <w:rsid w:val="0037676D"/>
    <w:rsid w:val="00376A07"/>
    <w:rsid w:val="00376A26"/>
    <w:rsid w:val="00376B17"/>
    <w:rsid w:val="0037742E"/>
    <w:rsid w:val="00377F6D"/>
    <w:rsid w:val="00377F9D"/>
    <w:rsid w:val="003801E7"/>
    <w:rsid w:val="0038026C"/>
    <w:rsid w:val="003807EE"/>
    <w:rsid w:val="0038105E"/>
    <w:rsid w:val="0038128B"/>
    <w:rsid w:val="00381B8B"/>
    <w:rsid w:val="00381F11"/>
    <w:rsid w:val="00382089"/>
    <w:rsid w:val="0038230F"/>
    <w:rsid w:val="003831DD"/>
    <w:rsid w:val="00383522"/>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265"/>
    <w:rsid w:val="00391327"/>
    <w:rsid w:val="00391842"/>
    <w:rsid w:val="003918DD"/>
    <w:rsid w:val="003918E5"/>
    <w:rsid w:val="00391DEE"/>
    <w:rsid w:val="0039240C"/>
    <w:rsid w:val="003938EA"/>
    <w:rsid w:val="00393A2B"/>
    <w:rsid w:val="00393F3D"/>
    <w:rsid w:val="0039434B"/>
    <w:rsid w:val="00394DE8"/>
    <w:rsid w:val="0039530E"/>
    <w:rsid w:val="0039566C"/>
    <w:rsid w:val="00395CB6"/>
    <w:rsid w:val="00395D2A"/>
    <w:rsid w:val="00395D67"/>
    <w:rsid w:val="003961EA"/>
    <w:rsid w:val="003965B9"/>
    <w:rsid w:val="0039686C"/>
    <w:rsid w:val="00396AAD"/>
    <w:rsid w:val="00396C58"/>
    <w:rsid w:val="00397CD7"/>
    <w:rsid w:val="00397E03"/>
    <w:rsid w:val="003A00C7"/>
    <w:rsid w:val="003A051E"/>
    <w:rsid w:val="003A056A"/>
    <w:rsid w:val="003A087B"/>
    <w:rsid w:val="003A09A7"/>
    <w:rsid w:val="003A09AA"/>
    <w:rsid w:val="003A0BD9"/>
    <w:rsid w:val="003A0C0F"/>
    <w:rsid w:val="003A0DD8"/>
    <w:rsid w:val="003A0F1E"/>
    <w:rsid w:val="003A1284"/>
    <w:rsid w:val="003A16C0"/>
    <w:rsid w:val="003A1DB7"/>
    <w:rsid w:val="003A286B"/>
    <w:rsid w:val="003A2D90"/>
    <w:rsid w:val="003A3045"/>
    <w:rsid w:val="003A3DE2"/>
    <w:rsid w:val="003A4469"/>
    <w:rsid w:val="003A45A9"/>
    <w:rsid w:val="003A4670"/>
    <w:rsid w:val="003A4919"/>
    <w:rsid w:val="003A4A4E"/>
    <w:rsid w:val="003A52C8"/>
    <w:rsid w:val="003A52CF"/>
    <w:rsid w:val="003A5EF7"/>
    <w:rsid w:val="003A6314"/>
    <w:rsid w:val="003A6356"/>
    <w:rsid w:val="003A674A"/>
    <w:rsid w:val="003A6DAD"/>
    <w:rsid w:val="003A7FC8"/>
    <w:rsid w:val="003B000B"/>
    <w:rsid w:val="003B0C1C"/>
    <w:rsid w:val="003B0F28"/>
    <w:rsid w:val="003B12DF"/>
    <w:rsid w:val="003B1373"/>
    <w:rsid w:val="003B1A49"/>
    <w:rsid w:val="003B1C92"/>
    <w:rsid w:val="003B23BC"/>
    <w:rsid w:val="003B277C"/>
    <w:rsid w:val="003B2B70"/>
    <w:rsid w:val="003B2BDA"/>
    <w:rsid w:val="003B2FBF"/>
    <w:rsid w:val="003B348C"/>
    <w:rsid w:val="003B3CF7"/>
    <w:rsid w:val="003B3D62"/>
    <w:rsid w:val="003B44B2"/>
    <w:rsid w:val="003B4A8F"/>
    <w:rsid w:val="003B4A9E"/>
    <w:rsid w:val="003B4B7A"/>
    <w:rsid w:val="003B4D0D"/>
    <w:rsid w:val="003B4D58"/>
    <w:rsid w:val="003B5534"/>
    <w:rsid w:val="003B60BB"/>
    <w:rsid w:val="003B6599"/>
    <w:rsid w:val="003B6759"/>
    <w:rsid w:val="003B67EC"/>
    <w:rsid w:val="003B729B"/>
    <w:rsid w:val="003B7431"/>
    <w:rsid w:val="003B7805"/>
    <w:rsid w:val="003B7C35"/>
    <w:rsid w:val="003C0C96"/>
    <w:rsid w:val="003C1041"/>
    <w:rsid w:val="003C19CE"/>
    <w:rsid w:val="003C1F98"/>
    <w:rsid w:val="003C20FB"/>
    <w:rsid w:val="003C301F"/>
    <w:rsid w:val="003C314B"/>
    <w:rsid w:val="003C333D"/>
    <w:rsid w:val="003C3460"/>
    <w:rsid w:val="003C3603"/>
    <w:rsid w:val="003C42F9"/>
    <w:rsid w:val="003C4993"/>
    <w:rsid w:val="003C4A75"/>
    <w:rsid w:val="003C4F0A"/>
    <w:rsid w:val="003C4F71"/>
    <w:rsid w:val="003C4FCB"/>
    <w:rsid w:val="003C509F"/>
    <w:rsid w:val="003C5339"/>
    <w:rsid w:val="003C5B0C"/>
    <w:rsid w:val="003C6E68"/>
    <w:rsid w:val="003C6EC5"/>
    <w:rsid w:val="003C7156"/>
    <w:rsid w:val="003C73CD"/>
    <w:rsid w:val="003C78DF"/>
    <w:rsid w:val="003C7B58"/>
    <w:rsid w:val="003D015C"/>
    <w:rsid w:val="003D0546"/>
    <w:rsid w:val="003D07DE"/>
    <w:rsid w:val="003D08FC"/>
    <w:rsid w:val="003D0A41"/>
    <w:rsid w:val="003D0D25"/>
    <w:rsid w:val="003D1166"/>
    <w:rsid w:val="003D11B5"/>
    <w:rsid w:val="003D1B92"/>
    <w:rsid w:val="003D1C8F"/>
    <w:rsid w:val="003D28C9"/>
    <w:rsid w:val="003D2E3C"/>
    <w:rsid w:val="003D352C"/>
    <w:rsid w:val="003D3782"/>
    <w:rsid w:val="003D3AE8"/>
    <w:rsid w:val="003D3EF0"/>
    <w:rsid w:val="003D4264"/>
    <w:rsid w:val="003D4291"/>
    <w:rsid w:val="003D43CF"/>
    <w:rsid w:val="003D4486"/>
    <w:rsid w:val="003D4548"/>
    <w:rsid w:val="003D4FC1"/>
    <w:rsid w:val="003D5873"/>
    <w:rsid w:val="003D5FD6"/>
    <w:rsid w:val="003D62E7"/>
    <w:rsid w:val="003D6955"/>
    <w:rsid w:val="003D6ABF"/>
    <w:rsid w:val="003D72C8"/>
    <w:rsid w:val="003D7E76"/>
    <w:rsid w:val="003E0303"/>
    <w:rsid w:val="003E07EC"/>
    <w:rsid w:val="003E1332"/>
    <w:rsid w:val="003E13DF"/>
    <w:rsid w:val="003E171A"/>
    <w:rsid w:val="003E172C"/>
    <w:rsid w:val="003E17F1"/>
    <w:rsid w:val="003E2208"/>
    <w:rsid w:val="003E2339"/>
    <w:rsid w:val="003E2A39"/>
    <w:rsid w:val="003E2DDF"/>
    <w:rsid w:val="003E2EDA"/>
    <w:rsid w:val="003E33FB"/>
    <w:rsid w:val="003E37F5"/>
    <w:rsid w:val="003E3D8F"/>
    <w:rsid w:val="003E409D"/>
    <w:rsid w:val="003E4256"/>
    <w:rsid w:val="003E4941"/>
    <w:rsid w:val="003E4D8D"/>
    <w:rsid w:val="003E4F78"/>
    <w:rsid w:val="003E50F9"/>
    <w:rsid w:val="003E58D8"/>
    <w:rsid w:val="003E5A9F"/>
    <w:rsid w:val="003E5AF0"/>
    <w:rsid w:val="003E5BFA"/>
    <w:rsid w:val="003E5CFA"/>
    <w:rsid w:val="003E6642"/>
    <w:rsid w:val="003E7245"/>
    <w:rsid w:val="003E739C"/>
    <w:rsid w:val="003E746D"/>
    <w:rsid w:val="003F01AE"/>
    <w:rsid w:val="003F02FE"/>
    <w:rsid w:val="003F0885"/>
    <w:rsid w:val="003F0DA5"/>
    <w:rsid w:val="003F0E72"/>
    <w:rsid w:val="003F1810"/>
    <w:rsid w:val="003F1DB8"/>
    <w:rsid w:val="003F1E22"/>
    <w:rsid w:val="003F1E84"/>
    <w:rsid w:val="003F25BF"/>
    <w:rsid w:val="003F265C"/>
    <w:rsid w:val="003F2C66"/>
    <w:rsid w:val="003F424A"/>
    <w:rsid w:val="003F49D5"/>
    <w:rsid w:val="003F4B64"/>
    <w:rsid w:val="003F4CA0"/>
    <w:rsid w:val="003F57A9"/>
    <w:rsid w:val="003F5D1D"/>
    <w:rsid w:val="003F60FC"/>
    <w:rsid w:val="003F67F7"/>
    <w:rsid w:val="003F68B7"/>
    <w:rsid w:val="003F6CBB"/>
    <w:rsid w:val="003F6D0D"/>
    <w:rsid w:val="003F72E0"/>
    <w:rsid w:val="003F786A"/>
    <w:rsid w:val="003F7995"/>
    <w:rsid w:val="003F7C29"/>
    <w:rsid w:val="003F7DDF"/>
    <w:rsid w:val="003F7F0E"/>
    <w:rsid w:val="004003B6"/>
    <w:rsid w:val="00400674"/>
    <w:rsid w:val="00401190"/>
    <w:rsid w:val="00401252"/>
    <w:rsid w:val="004014BB"/>
    <w:rsid w:val="00401701"/>
    <w:rsid w:val="004017EE"/>
    <w:rsid w:val="0040235F"/>
    <w:rsid w:val="0040244D"/>
    <w:rsid w:val="004030CE"/>
    <w:rsid w:val="004033F3"/>
    <w:rsid w:val="00403869"/>
    <w:rsid w:val="00403907"/>
    <w:rsid w:val="00403AC6"/>
    <w:rsid w:val="0040416D"/>
    <w:rsid w:val="00404C2C"/>
    <w:rsid w:val="00405824"/>
    <w:rsid w:val="004062E1"/>
    <w:rsid w:val="00406C2F"/>
    <w:rsid w:val="00406C30"/>
    <w:rsid w:val="004070AE"/>
    <w:rsid w:val="00407198"/>
    <w:rsid w:val="00407364"/>
    <w:rsid w:val="00407FDF"/>
    <w:rsid w:val="004102E5"/>
    <w:rsid w:val="00410481"/>
    <w:rsid w:val="00410E1F"/>
    <w:rsid w:val="004111AE"/>
    <w:rsid w:val="00411E93"/>
    <w:rsid w:val="00411EF6"/>
    <w:rsid w:val="0041251F"/>
    <w:rsid w:val="00412B61"/>
    <w:rsid w:val="004130BB"/>
    <w:rsid w:val="00413901"/>
    <w:rsid w:val="00413BB6"/>
    <w:rsid w:val="00413FFA"/>
    <w:rsid w:val="00414421"/>
    <w:rsid w:val="0041519B"/>
    <w:rsid w:val="004158F8"/>
    <w:rsid w:val="00416FC1"/>
    <w:rsid w:val="004173AB"/>
    <w:rsid w:val="004173DE"/>
    <w:rsid w:val="00417635"/>
    <w:rsid w:val="004200A4"/>
    <w:rsid w:val="0042022F"/>
    <w:rsid w:val="00420BE4"/>
    <w:rsid w:val="00420CE9"/>
    <w:rsid w:val="004213CE"/>
    <w:rsid w:val="00421524"/>
    <w:rsid w:val="004216BB"/>
    <w:rsid w:val="00421860"/>
    <w:rsid w:val="0042197B"/>
    <w:rsid w:val="00421A98"/>
    <w:rsid w:val="00422124"/>
    <w:rsid w:val="00422494"/>
    <w:rsid w:val="00422655"/>
    <w:rsid w:val="00422E43"/>
    <w:rsid w:val="004233B6"/>
    <w:rsid w:val="0042430E"/>
    <w:rsid w:val="004243F4"/>
    <w:rsid w:val="004247C7"/>
    <w:rsid w:val="00424A0E"/>
    <w:rsid w:val="00424BB9"/>
    <w:rsid w:val="00424D9B"/>
    <w:rsid w:val="00425000"/>
    <w:rsid w:val="00425044"/>
    <w:rsid w:val="00425783"/>
    <w:rsid w:val="00425925"/>
    <w:rsid w:val="0042602F"/>
    <w:rsid w:val="00426552"/>
    <w:rsid w:val="004267A7"/>
    <w:rsid w:val="0042710E"/>
    <w:rsid w:val="0042738A"/>
    <w:rsid w:val="00427656"/>
    <w:rsid w:val="0042799D"/>
    <w:rsid w:val="00427A7A"/>
    <w:rsid w:val="0043089C"/>
    <w:rsid w:val="00430D21"/>
    <w:rsid w:val="00431129"/>
    <w:rsid w:val="0043153F"/>
    <w:rsid w:val="004316B7"/>
    <w:rsid w:val="0043172B"/>
    <w:rsid w:val="00431798"/>
    <w:rsid w:val="00431FC5"/>
    <w:rsid w:val="004323DD"/>
    <w:rsid w:val="004323EF"/>
    <w:rsid w:val="00432971"/>
    <w:rsid w:val="00433A22"/>
    <w:rsid w:val="004340CC"/>
    <w:rsid w:val="004340F5"/>
    <w:rsid w:val="00434224"/>
    <w:rsid w:val="004342A9"/>
    <w:rsid w:val="004343FF"/>
    <w:rsid w:val="00434782"/>
    <w:rsid w:val="004347E4"/>
    <w:rsid w:val="00435262"/>
    <w:rsid w:val="00435592"/>
    <w:rsid w:val="004355AD"/>
    <w:rsid w:val="0043587F"/>
    <w:rsid w:val="00435B31"/>
    <w:rsid w:val="0043612E"/>
    <w:rsid w:val="004363D6"/>
    <w:rsid w:val="00436572"/>
    <w:rsid w:val="004365AB"/>
    <w:rsid w:val="00436631"/>
    <w:rsid w:val="004368DE"/>
    <w:rsid w:val="004369DD"/>
    <w:rsid w:val="00436B52"/>
    <w:rsid w:val="00437252"/>
    <w:rsid w:val="0043785F"/>
    <w:rsid w:val="00437E27"/>
    <w:rsid w:val="0044014A"/>
    <w:rsid w:val="004405CB"/>
    <w:rsid w:val="00440A20"/>
    <w:rsid w:val="00440ADF"/>
    <w:rsid w:val="00441324"/>
    <w:rsid w:val="004416F6"/>
    <w:rsid w:val="00441B31"/>
    <w:rsid w:val="00442AAE"/>
    <w:rsid w:val="0044313B"/>
    <w:rsid w:val="00443253"/>
    <w:rsid w:val="00443356"/>
    <w:rsid w:val="004433BD"/>
    <w:rsid w:val="00443864"/>
    <w:rsid w:val="00443B32"/>
    <w:rsid w:val="0044406B"/>
    <w:rsid w:val="00444373"/>
    <w:rsid w:val="0044450B"/>
    <w:rsid w:val="0044521B"/>
    <w:rsid w:val="004456A4"/>
    <w:rsid w:val="00445846"/>
    <w:rsid w:val="00445F4A"/>
    <w:rsid w:val="0044629C"/>
    <w:rsid w:val="0044674F"/>
    <w:rsid w:val="0044684B"/>
    <w:rsid w:val="00446CB2"/>
    <w:rsid w:val="00446FB9"/>
    <w:rsid w:val="004474E5"/>
    <w:rsid w:val="00447841"/>
    <w:rsid w:val="00450542"/>
    <w:rsid w:val="00450EA8"/>
    <w:rsid w:val="00450FA4"/>
    <w:rsid w:val="00451147"/>
    <w:rsid w:val="004518E5"/>
    <w:rsid w:val="004519FB"/>
    <w:rsid w:val="00452041"/>
    <w:rsid w:val="00452209"/>
    <w:rsid w:val="00452316"/>
    <w:rsid w:val="00452A8A"/>
    <w:rsid w:val="00452C81"/>
    <w:rsid w:val="004534F0"/>
    <w:rsid w:val="004536D1"/>
    <w:rsid w:val="004537F5"/>
    <w:rsid w:val="00453A45"/>
    <w:rsid w:val="00453C0B"/>
    <w:rsid w:val="00453EEB"/>
    <w:rsid w:val="00453FD5"/>
    <w:rsid w:val="0045428D"/>
    <w:rsid w:val="004542D3"/>
    <w:rsid w:val="004544FD"/>
    <w:rsid w:val="00454518"/>
    <w:rsid w:val="00454A22"/>
    <w:rsid w:val="00455018"/>
    <w:rsid w:val="004554C6"/>
    <w:rsid w:val="00455551"/>
    <w:rsid w:val="00455B16"/>
    <w:rsid w:val="00455D05"/>
    <w:rsid w:val="00455D96"/>
    <w:rsid w:val="00455E75"/>
    <w:rsid w:val="00455F10"/>
    <w:rsid w:val="00456818"/>
    <w:rsid w:val="00456C32"/>
    <w:rsid w:val="00456FF5"/>
    <w:rsid w:val="0045766D"/>
    <w:rsid w:val="00457A98"/>
    <w:rsid w:val="00460682"/>
    <w:rsid w:val="00460997"/>
    <w:rsid w:val="00460B11"/>
    <w:rsid w:val="004619A7"/>
    <w:rsid w:val="004619A9"/>
    <w:rsid w:val="00461EA3"/>
    <w:rsid w:val="00461FD2"/>
    <w:rsid w:val="00462BDA"/>
    <w:rsid w:val="00462C80"/>
    <w:rsid w:val="00463717"/>
    <w:rsid w:val="00464554"/>
    <w:rsid w:val="00464912"/>
    <w:rsid w:val="00464D57"/>
    <w:rsid w:val="00464E6B"/>
    <w:rsid w:val="00464FAA"/>
    <w:rsid w:val="00465DE7"/>
    <w:rsid w:val="00465F0A"/>
    <w:rsid w:val="004661E1"/>
    <w:rsid w:val="00466C82"/>
    <w:rsid w:val="00466F8C"/>
    <w:rsid w:val="004671AF"/>
    <w:rsid w:val="00467AB5"/>
    <w:rsid w:val="00470C44"/>
    <w:rsid w:val="00472327"/>
    <w:rsid w:val="0047251C"/>
    <w:rsid w:val="0047294E"/>
    <w:rsid w:val="00472E74"/>
    <w:rsid w:val="00472EFE"/>
    <w:rsid w:val="0047305E"/>
    <w:rsid w:val="004730D0"/>
    <w:rsid w:val="00473370"/>
    <w:rsid w:val="00473891"/>
    <w:rsid w:val="00473C6A"/>
    <w:rsid w:val="00473D9D"/>
    <w:rsid w:val="0047447B"/>
    <w:rsid w:val="00474694"/>
    <w:rsid w:val="00474979"/>
    <w:rsid w:val="00474A71"/>
    <w:rsid w:val="00474F05"/>
    <w:rsid w:val="00474F2F"/>
    <w:rsid w:val="00475023"/>
    <w:rsid w:val="00475B91"/>
    <w:rsid w:val="004760BF"/>
    <w:rsid w:val="0047674E"/>
    <w:rsid w:val="004770BE"/>
    <w:rsid w:val="004776C5"/>
    <w:rsid w:val="00477A15"/>
    <w:rsid w:val="00477E20"/>
    <w:rsid w:val="00480726"/>
    <w:rsid w:val="00480953"/>
    <w:rsid w:val="00480A00"/>
    <w:rsid w:val="00480D5A"/>
    <w:rsid w:val="004814BF"/>
    <w:rsid w:val="00481520"/>
    <w:rsid w:val="0048188D"/>
    <w:rsid w:val="00482E11"/>
    <w:rsid w:val="004834B6"/>
    <w:rsid w:val="00483D08"/>
    <w:rsid w:val="00483E09"/>
    <w:rsid w:val="0048430D"/>
    <w:rsid w:val="004849BC"/>
    <w:rsid w:val="004850D8"/>
    <w:rsid w:val="0048553F"/>
    <w:rsid w:val="00485566"/>
    <w:rsid w:val="00485AA9"/>
    <w:rsid w:val="00485B60"/>
    <w:rsid w:val="00486042"/>
    <w:rsid w:val="00486B96"/>
    <w:rsid w:val="00486BBB"/>
    <w:rsid w:val="00486F48"/>
    <w:rsid w:val="00487507"/>
    <w:rsid w:val="0048769C"/>
    <w:rsid w:val="00487E36"/>
    <w:rsid w:val="00490150"/>
    <w:rsid w:val="0049027F"/>
    <w:rsid w:val="00490361"/>
    <w:rsid w:val="004903F3"/>
    <w:rsid w:val="00490AA3"/>
    <w:rsid w:val="00490FEE"/>
    <w:rsid w:val="00491266"/>
    <w:rsid w:val="00491799"/>
    <w:rsid w:val="004919E9"/>
    <w:rsid w:val="00491BF2"/>
    <w:rsid w:val="00491FC4"/>
    <w:rsid w:val="00492BCC"/>
    <w:rsid w:val="00492C89"/>
    <w:rsid w:val="004934CD"/>
    <w:rsid w:val="0049371D"/>
    <w:rsid w:val="00493C92"/>
    <w:rsid w:val="00493CE2"/>
    <w:rsid w:val="00494025"/>
    <w:rsid w:val="00494263"/>
    <w:rsid w:val="00494383"/>
    <w:rsid w:val="0049469F"/>
    <w:rsid w:val="00494C2B"/>
    <w:rsid w:val="00494E3E"/>
    <w:rsid w:val="00494E62"/>
    <w:rsid w:val="00495841"/>
    <w:rsid w:val="00495851"/>
    <w:rsid w:val="00495A03"/>
    <w:rsid w:val="00495A76"/>
    <w:rsid w:val="00496626"/>
    <w:rsid w:val="00496B54"/>
    <w:rsid w:val="00496D1E"/>
    <w:rsid w:val="00497D86"/>
    <w:rsid w:val="004A03E7"/>
    <w:rsid w:val="004A0559"/>
    <w:rsid w:val="004A0637"/>
    <w:rsid w:val="004A0754"/>
    <w:rsid w:val="004A0CC0"/>
    <w:rsid w:val="004A0FAC"/>
    <w:rsid w:val="004A146C"/>
    <w:rsid w:val="004A1A26"/>
    <w:rsid w:val="004A1D0B"/>
    <w:rsid w:val="004A1E1F"/>
    <w:rsid w:val="004A1F61"/>
    <w:rsid w:val="004A1FC5"/>
    <w:rsid w:val="004A2171"/>
    <w:rsid w:val="004A2530"/>
    <w:rsid w:val="004A2BB2"/>
    <w:rsid w:val="004A311F"/>
    <w:rsid w:val="004A32A6"/>
    <w:rsid w:val="004A3531"/>
    <w:rsid w:val="004A35F1"/>
    <w:rsid w:val="004A396A"/>
    <w:rsid w:val="004A40BF"/>
    <w:rsid w:val="004A448E"/>
    <w:rsid w:val="004A4904"/>
    <w:rsid w:val="004A4B2C"/>
    <w:rsid w:val="004A4BF6"/>
    <w:rsid w:val="004A5073"/>
    <w:rsid w:val="004A52F3"/>
    <w:rsid w:val="004A566E"/>
    <w:rsid w:val="004A5715"/>
    <w:rsid w:val="004A5ED2"/>
    <w:rsid w:val="004A6235"/>
    <w:rsid w:val="004A664C"/>
    <w:rsid w:val="004A6999"/>
    <w:rsid w:val="004A7C19"/>
    <w:rsid w:val="004A7F0E"/>
    <w:rsid w:val="004B082D"/>
    <w:rsid w:val="004B100A"/>
    <w:rsid w:val="004B10C6"/>
    <w:rsid w:val="004B1871"/>
    <w:rsid w:val="004B1F99"/>
    <w:rsid w:val="004B26B2"/>
    <w:rsid w:val="004B29BB"/>
    <w:rsid w:val="004B34C3"/>
    <w:rsid w:val="004B3CC7"/>
    <w:rsid w:val="004B3E9E"/>
    <w:rsid w:val="004B40A0"/>
    <w:rsid w:val="004B41FC"/>
    <w:rsid w:val="004B4307"/>
    <w:rsid w:val="004B445B"/>
    <w:rsid w:val="004B4C42"/>
    <w:rsid w:val="004B4D37"/>
    <w:rsid w:val="004B4D4D"/>
    <w:rsid w:val="004B532B"/>
    <w:rsid w:val="004B551E"/>
    <w:rsid w:val="004B5658"/>
    <w:rsid w:val="004B5715"/>
    <w:rsid w:val="004B5C69"/>
    <w:rsid w:val="004B61EF"/>
    <w:rsid w:val="004B6369"/>
    <w:rsid w:val="004B66EB"/>
    <w:rsid w:val="004B69D2"/>
    <w:rsid w:val="004B6F28"/>
    <w:rsid w:val="004B73C8"/>
    <w:rsid w:val="004B74FD"/>
    <w:rsid w:val="004B7BE5"/>
    <w:rsid w:val="004B7CD7"/>
    <w:rsid w:val="004C04F6"/>
    <w:rsid w:val="004C0D51"/>
    <w:rsid w:val="004C0E17"/>
    <w:rsid w:val="004C119F"/>
    <w:rsid w:val="004C128C"/>
    <w:rsid w:val="004C129A"/>
    <w:rsid w:val="004C1E30"/>
    <w:rsid w:val="004C1F47"/>
    <w:rsid w:val="004C2150"/>
    <w:rsid w:val="004C2FB9"/>
    <w:rsid w:val="004C30FB"/>
    <w:rsid w:val="004C3782"/>
    <w:rsid w:val="004C386B"/>
    <w:rsid w:val="004C3D75"/>
    <w:rsid w:val="004C3D98"/>
    <w:rsid w:val="004C4247"/>
    <w:rsid w:val="004C48DE"/>
    <w:rsid w:val="004C4C51"/>
    <w:rsid w:val="004C53A1"/>
    <w:rsid w:val="004C5D44"/>
    <w:rsid w:val="004C5DE4"/>
    <w:rsid w:val="004C666C"/>
    <w:rsid w:val="004C6DAC"/>
    <w:rsid w:val="004C71C8"/>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5E6"/>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888"/>
    <w:rsid w:val="004E0A0A"/>
    <w:rsid w:val="004E135F"/>
    <w:rsid w:val="004E21F7"/>
    <w:rsid w:val="004E220D"/>
    <w:rsid w:val="004E2381"/>
    <w:rsid w:val="004E239A"/>
    <w:rsid w:val="004E2A2E"/>
    <w:rsid w:val="004E2AB5"/>
    <w:rsid w:val="004E2E7D"/>
    <w:rsid w:val="004E2EBC"/>
    <w:rsid w:val="004E33DC"/>
    <w:rsid w:val="004E34CF"/>
    <w:rsid w:val="004E3645"/>
    <w:rsid w:val="004E3A6E"/>
    <w:rsid w:val="004E3E77"/>
    <w:rsid w:val="004E3EB9"/>
    <w:rsid w:val="004E3EBA"/>
    <w:rsid w:val="004E4AF7"/>
    <w:rsid w:val="004E551B"/>
    <w:rsid w:val="004E57C2"/>
    <w:rsid w:val="004E5B0C"/>
    <w:rsid w:val="004E63D4"/>
    <w:rsid w:val="004E63DF"/>
    <w:rsid w:val="004E6771"/>
    <w:rsid w:val="004E6A7C"/>
    <w:rsid w:val="004E724C"/>
    <w:rsid w:val="004E7AFD"/>
    <w:rsid w:val="004E7DA8"/>
    <w:rsid w:val="004F0424"/>
    <w:rsid w:val="004F04B2"/>
    <w:rsid w:val="004F12F7"/>
    <w:rsid w:val="004F1A80"/>
    <w:rsid w:val="004F1C1A"/>
    <w:rsid w:val="004F1DF0"/>
    <w:rsid w:val="004F1EA5"/>
    <w:rsid w:val="004F1FA7"/>
    <w:rsid w:val="004F2C45"/>
    <w:rsid w:val="004F2CB5"/>
    <w:rsid w:val="004F303C"/>
    <w:rsid w:val="004F306C"/>
    <w:rsid w:val="004F30F9"/>
    <w:rsid w:val="004F3CFB"/>
    <w:rsid w:val="004F3F07"/>
    <w:rsid w:val="004F4233"/>
    <w:rsid w:val="004F4904"/>
    <w:rsid w:val="004F4A4B"/>
    <w:rsid w:val="004F4C01"/>
    <w:rsid w:val="004F4DC5"/>
    <w:rsid w:val="004F50B5"/>
    <w:rsid w:val="004F5291"/>
    <w:rsid w:val="004F53CF"/>
    <w:rsid w:val="004F5484"/>
    <w:rsid w:val="004F5723"/>
    <w:rsid w:val="004F5CEC"/>
    <w:rsid w:val="004F6026"/>
    <w:rsid w:val="004F6BC3"/>
    <w:rsid w:val="004F6BCE"/>
    <w:rsid w:val="004F6C25"/>
    <w:rsid w:val="004F7086"/>
    <w:rsid w:val="004F7810"/>
    <w:rsid w:val="004F7951"/>
    <w:rsid w:val="004F7A56"/>
    <w:rsid w:val="004F7AEC"/>
    <w:rsid w:val="004F7E82"/>
    <w:rsid w:val="004F7F65"/>
    <w:rsid w:val="00500256"/>
    <w:rsid w:val="00500961"/>
    <w:rsid w:val="005017BD"/>
    <w:rsid w:val="005022B6"/>
    <w:rsid w:val="0050238F"/>
    <w:rsid w:val="00502844"/>
    <w:rsid w:val="00502CB0"/>
    <w:rsid w:val="00502F09"/>
    <w:rsid w:val="0050306B"/>
    <w:rsid w:val="00503775"/>
    <w:rsid w:val="00503849"/>
    <w:rsid w:val="00503E22"/>
    <w:rsid w:val="00504151"/>
    <w:rsid w:val="00504586"/>
    <w:rsid w:val="00504B4E"/>
    <w:rsid w:val="00504E35"/>
    <w:rsid w:val="005058F5"/>
    <w:rsid w:val="00505D99"/>
    <w:rsid w:val="0050637D"/>
    <w:rsid w:val="00506A05"/>
    <w:rsid w:val="00506C22"/>
    <w:rsid w:val="0050789B"/>
    <w:rsid w:val="00507C7E"/>
    <w:rsid w:val="00507CC5"/>
    <w:rsid w:val="00507DDA"/>
    <w:rsid w:val="00510764"/>
    <w:rsid w:val="00511092"/>
    <w:rsid w:val="005116A3"/>
    <w:rsid w:val="00511B5E"/>
    <w:rsid w:val="00511CEE"/>
    <w:rsid w:val="00511DBA"/>
    <w:rsid w:val="0051241D"/>
    <w:rsid w:val="00512685"/>
    <w:rsid w:val="005127B1"/>
    <w:rsid w:val="00513212"/>
    <w:rsid w:val="00513BC6"/>
    <w:rsid w:val="00514B19"/>
    <w:rsid w:val="00514F80"/>
    <w:rsid w:val="00514F9C"/>
    <w:rsid w:val="00515668"/>
    <w:rsid w:val="005157CC"/>
    <w:rsid w:val="005157F9"/>
    <w:rsid w:val="00515863"/>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5AA3"/>
    <w:rsid w:val="005263DD"/>
    <w:rsid w:val="00526FCF"/>
    <w:rsid w:val="005272A2"/>
    <w:rsid w:val="005278C7"/>
    <w:rsid w:val="00527B3D"/>
    <w:rsid w:val="00527F16"/>
    <w:rsid w:val="00530A46"/>
    <w:rsid w:val="00530C7E"/>
    <w:rsid w:val="00530C99"/>
    <w:rsid w:val="00530EBC"/>
    <w:rsid w:val="00530F38"/>
    <w:rsid w:val="005312C7"/>
    <w:rsid w:val="00531333"/>
    <w:rsid w:val="00531598"/>
    <w:rsid w:val="005316F0"/>
    <w:rsid w:val="005318FF"/>
    <w:rsid w:val="00531B64"/>
    <w:rsid w:val="005320E2"/>
    <w:rsid w:val="005322EC"/>
    <w:rsid w:val="0053270E"/>
    <w:rsid w:val="005330F1"/>
    <w:rsid w:val="0053319C"/>
    <w:rsid w:val="00533587"/>
    <w:rsid w:val="005339DD"/>
    <w:rsid w:val="00533A59"/>
    <w:rsid w:val="00534151"/>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9F"/>
    <w:rsid w:val="00536DEF"/>
    <w:rsid w:val="00537240"/>
    <w:rsid w:val="005375C9"/>
    <w:rsid w:val="00537971"/>
    <w:rsid w:val="00537A09"/>
    <w:rsid w:val="00537C33"/>
    <w:rsid w:val="00537CD2"/>
    <w:rsid w:val="00537E7E"/>
    <w:rsid w:val="00537FC7"/>
    <w:rsid w:val="00540126"/>
    <w:rsid w:val="00540415"/>
    <w:rsid w:val="005404D9"/>
    <w:rsid w:val="005409E6"/>
    <w:rsid w:val="00540CCF"/>
    <w:rsid w:val="0054134E"/>
    <w:rsid w:val="005418EA"/>
    <w:rsid w:val="00541EC9"/>
    <w:rsid w:val="00541F0A"/>
    <w:rsid w:val="00542434"/>
    <w:rsid w:val="0054292B"/>
    <w:rsid w:val="00542949"/>
    <w:rsid w:val="00543959"/>
    <w:rsid w:val="00543AE9"/>
    <w:rsid w:val="00543EF0"/>
    <w:rsid w:val="005442DD"/>
    <w:rsid w:val="005445E8"/>
    <w:rsid w:val="005446F0"/>
    <w:rsid w:val="005447E0"/>
    <w:rsid w:val="00544EBB"/>
    <w:rsid w:val="00545168"/>
    <w:rsid w:val="0054521F"/>
    <w:rsid w:val="00545222"/>
    <w:rsid w:val="005455D7"/>
    <w:rsid w:val="005458C5"/>
    <w:rsid w:val="00546163"/>
    <w:rsid w:val="00546E6B"/>
    <w:rsid w:val="0054727E"/>
    <w:rsid w:val="00547A35"/>
    <w:rsid w:val="00547BD0"/>
    <w:rsid w:val="00547DCC"/>
    <w:rsid w:val="00547E27"/>
    <w:rsid w:val="0055046F"/>
    <w:rsid w:val="005504FA"/>
    <w:rsid w:val="00551555"/>
    <w:rsid w:val="00551872"/>
    <w:rsid w:val="00552323"/>
    <w:rsid w:val="0055234F"/>
    <w:rsid w:val="005523CC"/>
    <w:rsid w:val="005523E8"/>
    <w:rsid w:val="005527D1"/>
    <w:rsid w:val="00552C57"/>
    <w:rsid w:val="00552E7E"/>
    <w:rsid w:val="005533FB"/>
    <w:rsid w:val="00553BC8"/>
    <w:rsid w:val="00553D48"/>
    <w:rsid w:val="00553F83"/>
    <w:rsid w:val="00554298"/>
    <w:rsid w:val="005543E6"/>
    <w:rsid w:val="0055465D"/>
    <w:rsid w:val="005548E3"/>
    <w:rsid w:val="00554BE4"/>
    <w:rsid w:val="00555237"/>
    <w:rsid w:val="00555B33"/>
    <w:rsid w:val="00555D94"/>
    <w:rsid w:val="00555FBD"/>
    <w:rsid w:val="0055663F"/>
    <w:rsid w:val="00556905"/>
    <w:rsid w:val="00556D9A"/>
    <w:rsid w:val="00557232"/>
    <w:rsid w:val="00557343"/>
    <w:rsid w:val="00557DCF"/>
    <w:rsid w:val="005603C3"/>
    <w:rsid w:val="005606C2"/>
    <w:rsid w:val="00561A4C"/>
    <w:rsid w:val="0056217B"/>
    <w:rsid w:val="005625A8"/>
    <w:rsid w:val="00562721"/>
    <w:rsid w:val="0056294B"/>
    <w:rsid w:val="00562C59"/>
    <w:rsid w:val="00562DB0"/>
    <w:rsid w:val="005632F7"/>
    <w:rsid w:val="005633DA"/>
    <w:rsid w:val="005633F7"/>
    <w:rsid w:val="00563497"/>
    <w:rsid w:val="00563630"/>
    <w:rsid w:val="00563C53"/>
    <w:rsid w:val="00563EE7"/>
    <w:rsid w:val="00563FC6"/>
    <w:rsid w:val="00564459"/>
    <w:rsid w:val="00564D9A"/>
    <w:rsid w:val="00564DBA"/>
    <w:rsid w:val="005652D5"/>
    <w:rsid w:val="0056551B"/>
    <w:rsid w:val="00565E39"/>
    <w:rsid w:val="0056605A"/>
    <w:rsid w:val="00566BE3"/>
    <w:rsid w:val="00566CF4"/>
    <w:rsid w:val="00566E85"/>
    <w:rsid w:val="00566F84"/>
    <w:rsid w:val="0056703E"/>
    <w:rsid w:val="0056749A"/>
    <w:rsid w:val="005675D4"/>
    <w:rsid w:val="0056780A"/>
    <w:rsid w:val="005678DB"/>
    <w:rsid w:val="00567E29"/>
    <w:rsid w:val="00570962"/>
    <w:rsid w:val="00570A2D"/>
    <w:rsid w:val="00570A95"/>
    <w:rsid w:val="0057157C"/>
    <w:rsid w:val="00571DF6"/>
    <w:rsid w:val="005724F3"/>
    <w:rsid w:val="00572984"/>
    <w:rsid w:val="00572B2A"/>
    <w:rsid w:val="00572BCE"/>
    <w:rsid w:val="00572C9F"/>
    <w:rsid w:val="0057323A"/>
    <w:rsid w:val="005736B8"/>
    <w:rsid w:val="0057373A"/>
    <w:rsid w:val="00573DA3"/>
    <w:rsid w:val="00573EC8"/>
    <w:rsid w:val="00574306"/>
    <w:rsid w:val="00574450"/>
    <w:rsid w:val="005748C5"/>
    <w:rsid w:val="00574B0F"/>
    <w:rsid w:val="005755D5"/>
    <w:rsid w:val="005769E5"/>
    <w:rsid w:val="00576AB1"/>
    <w:rsid w:val="00576E4B"/>
    <w:rsid w:val="00577A4A"/>
    <w:rsid w:val="00577B5A"/>
    <w:rsid w:val="00580674"/>
    <w:rsid w:val="00580AAA"/>
    <w:rsid w:val="00580B9C"/>
    <w:rsid w:val="00580DAF"/>
    <w:rsid w:val="00581440"/>
    <w:rsid w:val="005815B2"/>
    <w:rsid w:val="00581A37"/>
    <w:rsid w:val="00581BB9"/>
    <w:rsid w:val="00581C17"/>
    <w:rsid w:val="00581D14"/>
    <w:rsid w:val="00581D34"/>
    <w:rsid w:val="00581F63"/>
    <w:rsid w:val="00582394"/>
    <w:rsid w:val="00582B33"/>
    <w:rsid w:val="00583163"/>
    <w:rsid w:val="005831D1"/>
    <w:rsid w:val="005831F3"/>
    <w:rsid w:val="00583201"/>
    <w:rsid w:val="0058341B"/>
    <w:rsid w:val="0058412F"/>
    <w:rsid w:val="005847EE"/>
    <w:rsid w:val="005849CD"/>
    <w:rsid w:val="00584B23"/>
    <w:rsid w:val="00584B85"/>
    <w:rsid w:val="0058518E"/>
    <w:rsid w:val="00585264"/>
    <w:rsid w:val="00585798"/>
    <w:rsid w:val="0058620C"/>
    <w:rsid w:val="005864F2"/>
    <w:rsid w:val="00586B37"/>
    <w:rsid w:val="00586DB1"/>
    <w:rsid w:val="00587FB2"/>
    <w:rsid w:val="00590136"/>
    <w:rsid w:val="0059030A"/>
    <w:rsid w:val="00590658"/>
    <w:rsid w:val="00590D52"/>
    <w:rsid w:val="00590FA6"/>
    <w:rsid w:val="00591153"/>
    <w:rsid w:val="0059119E"/>
    <w:rsid w:val="005912E0"/>
    <w:rsid w:val="00591790"/>
    <w:rsid w:val="005921F4"/>
    <w:rsid w:val="00592283"/>
    <w:rsid w:val="00592ABA"/>
    <w:rsid w:val="005934E0"/>
    <w:rsid w:val="00593595"/>
    <w:rsid w:val="00593785"/>
    <w:rsid w:val="005937DA"/>
    <w:rsid w:val="00593B0A"/>
    <w:rsid w:val="00593BDE"/>
    <w:rsid w:val="00593E90"/>
    <w:rsid w:val="00593EC4"/>
    <w:rsid w:val="0059417B"/>
    <w:rsid w:val="00594E86"/>
    <w:rsid w:val="00595206"/>
    <w:rsid w:val="00595436"/>
    <w:rsid w:val="00595818"/>
    <w:rsid w:val="00595A05"/>
    <w:rsid w:val="00595AC8"/>
    <w:rsid w:val="00595EA4"/>
    <w:rsid w:val="00596038"/>
    <w:rsid w:val="00596D90"/>
    <w:rsid w:val="00596ED6"/>
    <w:rsid w:val="00596F50"/>
    <w:rsid w:val="00596F6B"/>
    <w:rsid w:val="00596FB3"/>
    <w:rsid w:val="00597B7E"/>
    <w:rsid w:val="005A044F"/>
    <w:rsid w:val="005A0ABF"/>
    <w:rsid w:val="005A0C92"/>
    <w:rsid w:val="005A1363"/>
    <w:rsid w:val="005A1AB5"/>
    <w:rsid w:val="005A2099"/>
    <w:rsid w:val="005A28A7"/>
    <w:rsid w:val="005A2E83"/>
    <w:rsid w:val="005A3A4B"/>
    <w:rsid w:val="005A3E9E"/>
    <w:rsid w:val="005A4602"/>
    <w:rsid w:val="005A4B91"/>
    <w:rsid w:val="005A542D"/>
    <w:rsid w:val="005A5671"/>
    <w:rsid w:val="005A58E7"/>
    <w:rsid w:val="005A5A76"/>
    <w:rsid w:val="005A5B5E"/>
    <w:rsid w:val="005A5D06"/>
    <w:rsid w:val="005A5DFC"/>
    <w:rsid w:val="005A6566"/>
    <w:rsid w:val="005A6A65"/>
    <w:rsid w:val="005A6D85"/>
    <w:rsid w:val="005A70CA"/>
    <w:rsid w:val="005A7624"/>
    <w:rsid w:val="005A7632"/>
    <w:rsid w:val="005A7E2D"/>
    <w:rsid w:val="005A7E6B"/>
    <w:rsid w:val="005A7F41"/>
    <w:rsid w:val="005B0012"/>
    <w:rsid w:val="005B0F75"/>
    <w:rsid w:val="005B1396"/>
    <w:rsid w:val="005B159D"/>
    <w:rsid w:val="005B1C59"/>
    <w:rsid w:val="005B1F33"/>
    <w:rsid w:val="005B2115"/>
    <w:rsid w:val="005B2446"/>
    <w:rsid w:val="005B24D1"/>
    <w:rsid w:val="005B2D1B"/>
    <w:rsid w:val="005B2DD8"/>
    <w:rsid w:val="005B2F4E"/>
    <w:rsid w:val="005B33C2"/>
    <w:rsid w:val="005B342F"/>
    <w:rsid w:val="005B3734"/>
    <w:rsid w:val="005B3ADD"/>
    <w:rsid w:val="005B3CD6"/>
    <w:rsid w:val="005B3FE3"/>
    <w:rsid w:val="005B40A2"/>
    <w:rsid w:val="005B435C"/>
    <w:rsid w:val="005B4585"/>
    <w:rsid w:val="005B487F"/>
    <w:rsid w:val="005B4C53"/>
    <w:rsid w:val="005B4FF4"/>
    <w:rsid w:val="005B5288"/>
    <w:rsid w:val="005B5480"/>
    <w:rsid w:val="005B6CB2"/>
    <w:rsid w:val="005B6CF7"/>
    <w:rsid w:val="005B7116"/>
    <w:rsid w:val="005B7558"/>
    <w:rsid w:val="005C042F"/>
    <w:rsid w:val="005C0B79"/>
    <w:rsid w:val="005C154D"/>
    <w:rsid w:val="005C165F"/>
    <w:rsid w:val="005C1D11"/>
    <w:rsid w:val="005C1E8B"/>
    <w:rsid w:val="005C2193"/>
    <w:rsid w:val="005C28CE"/>
    <w:rsid w:val="005C29BD"/>
    <w:rsid w:val="005C2ABD"/>
    <w:rsid w:val="005C35B7"/>
    <w:rsid w:val="005C35F5"/>
    <w:rsid w:val="005C3AC3"/>
    <w:rsid w:val="005C3DC7"/>
    <w:rsid w:val="005C40FE"/>
    <w:rsid w:val="005C431E"/>
    <w:rsid w:val="005C4582"/>
    <w:rsid w:val="005C46A0"/>
    <w:rsid w:val="005C4F19"/>
    <w:rsid w:val="005C4F45"/>
    <w:rsid w:val="005C509C"/>
    <w:rsid w:val="005C50E3"/>
    <w:rsid w:val="005C51A8"/>
    <w:rsid w:val="005C5B00"/>
    <w:rsid w:val="005C6883"/>
    <w:rsid w:val="005C6DE3"/>
    <w:rsid w:val="005C70B0"/>
    <w:rsid w:val="005C711E"/>
    <w:rsid w:val="005C7599"/>
    <w:rsid w:val="005C7DAD"/>
    <w:rsid w:val="005C7DEB"/>
    <w:rsid w:val="005D02BD"/>
    <w:rsid w:val="005D0411"/>
    <w:rsid w:val="005D0FA7"/>
    <w:rsid w:val="005D105E"/>
    <w:rsid w:val="005D130D"/>
    <w:rsid w:val="005D1597"/>
    <w:rsid w:val="005D17A3"/>
    <w:rsid w:val="005D1AD5"/>
    <w:rsid w:val="005D1B12"/>
    <w:rsid w:val="005D1D42"/>
    <w:rsid w:val="005D271D"/>
    <w:rsid w:val="005D352F"/>
    <w:rsid w:val="005D3AF3"/>
    <w:rsid w:val="005D3E25"/>
    <w:rsid w:val="005D4CEE"/>
    <w:rsid w:val="005D5C26"/>
    <w:rsid w:val="005D5C74"/>
    <w:rsid w:val="005D5FF5"/>
    <w:rsid w:val="005D63B6"/>
    <w:rsid w:val="005D64FD"/>
    <w:rsid w:val="005D679D"/>
    <w:rsid w:val="005D6A0A"/>
    <w:rsid w:val="005D7B42"/>
    <w:rsid w:val="005E09B0"/>
    <w:rsid w:val="005E0B50"/>
    <w:rsid w:val="005E16FF"/>
    <w:rsid w:val="005E1D1F"/>
    <w:rsid w:val="005E2517"/>
    <w:rsid w:val="005E299F"/>
    <w:rsid w:val="005E2C5F"/>
    <w:rsid w:val="005E2D1D"/>
    <w:rsid w:val="005E35CB"/>
    <w:rsid w:val="005E36D0"/>
    <w:rsid w:val="005E38CE"/>
    <w:rsid w:val="005E3CA2"/>
    <w:rsid w:val="005E3CAA"/>
    <w:rsid w:val="005E3CE4"/>
    <w:rsid w:val="005E4192"/>
    <w:rsid w:val="005E42A2"/>
    <w:rsid w:val="005E46CD"/>
    <w:rsid w:val="005E4B26"/>
    <w:rsid w:val="005E4CC1"/>
    <w:rsid w:val="005E4E3F"/>
    <w:rsid w:val="005E5863"/>
    <w:rsid w:val="005E5ACE"/>
    <w:rsid w:val="005E5C35"/>
    <w:rsid w:val="005E5C36"/>
    <w:rsid w:val="005E5CB1"/>
    <w:rsid w:val="005E5EBB"/>
    <w:rsid w:val="005E5EEB"/>
    <w:rsid w:val="005E6947"/>
    <w:rsid w:val="005E6B4F"/>
    <w:rsid w:val="005E6FB9"/>
    <w:rsid w:val="005E7EEC"/>
    <w:rsid w:val="005F07DA"/>
    <w:rsid w:val="005F1A0E"/>
    <w:rsid w:val="005F1E27"/>
    <w:rsid w:val="005F1E4C"/>
    <w:rsid w:val="005F1FC4"/>
    <w:rsid w:val="005F293D"/>
    <w:rsid w:val="005F2942"/>
    <w:rsid w:val="005F2978"/>
    <w:rsid w:val="005F2E08"/>
    <w:rsid w:val="005F2FAC"/>
    <w:rsid w:val="005F318E"/>
    <w:rsid w:val="005F34EA"/>
    <w:rsid w:val="005F3806"/>
    <w:rsid w:val="005F3BB8"/>
    <w:rsid w:val="005F3C5A"/>
    <w:rsid w:val="005F3D68"/>
    <w:rsid w:val="005F4071"/>
    <w:rsid w:val="005F46D9"/>
    <w:rsid w:val="005F4F35"/>
    <w:rsid w:val="005F5FB8"/>
    <w:rsid w:val="005F6793"/>
    <w:rsid w:val="005F687D"/>
    <w:rsid w:val="005F6C03"/>
    <w:rsid w:val="005F6D37"/>
    <w:rsid w:val="005F71AB"/>
    <w:rsid w:val="005F790E"/>
    <w:rsid w:val="005F7D32"/>
    <w:rsid w:val="006001DB"/>
    <w:rsid w:val="006003BD"/>
    <w:rsid w:val="00600F2B"/>
    <w:rsid w:val="00601605"/>
    <w:rsid w:val="00601998"/>
    <w:rsid w:val="00601B56"/>
    <w:rsid w:val="00601D29"/>
    <w:rsid w:val="006024D6"/>
    <w:rsid w:val="0060264F"/>
    <w:rsid w:val="00602AC2"/>
    <w:rsid w:val="00602AC6"/>
    <w:rsid w:val="00602F23"/>
    <w:rsid w:val="0060440F"/>
    <w:rsid w:val="00604B22"/>
    <w:rsid w:val="00605760"/>
    <w:rsid w:val="006059C9"/>
    <w:rsid w:val="00605E3A"/>
    <w:rsid w:val="006061CA"/>
    <w:rsid w:val="006067F8"/>
    <w:rsid w:val="00606983"/>
    <w:rsid w:val="00607067"/>
    <w:rsid w:val="006073F6"/>
    <w:rsid w:val="00607C44"/>
    <w:rsid w:val="00610451"/>
    <w:rsid w:val="00610E8C"/>
    <w:rsid w:val="00610EFC"/>
    <w:rsid w:val="00610F40"/>
    <w:rsid w:val="006111F0"/>
    <w:rsid w:val="00612AD2"/>
    <w:rsid w:val="00612B58"/>
    <w:rsid w:val="00612D40"/>
    <w:rsid w:val="00612DAD"/>
    <w:rsid w:val="006138C4"/>
    <w:rsid w:val="006139A4"/>
    <w:rsid w:val="00613A94"/>
    <w:rsid w:val="00613AEA"/>
    <w:rsid w:val="00613B68"/>
    <w:rsid w:val="00613E08"/>
    <w:rsid w:val="006141A7"/>
    <w:rsid w:val="00614770"/>
    <w:rsid w:val="006152EE"/>
    <w:rsid w:val="006159BB"/>
    <w:rsid w:val="006163FB"/>
    <w:rsid w:val="006164DC"/>
    <w:rsid w:val="0061662F"/>
    <w:rsid w:val="006168FF"/>
    <w:rsid w:val="006169EA"/>
    <w:rsid w:val="00616D5E"/>
    <w:rsid w:val="00616EE8"/>
    <w:rsid w:val="00616FCD"/>
    <w:rsid w:val="006170F7"/>
    <w:rsid w:val="006172F0"/>
    <w:rsid w:val="00617873"/>
    <w:rsid w:val="00617961"/>
    <w:rsid w:val="00617CD0"/>
    <w:rsid w:val="00617E20"/>
    <w:rsid w:val="006203B3"/>
    <w:rsid w:val="0062055B"/>
    <w:rsid w:val="0062071D"/>
    <w:rsid w:val="00620DC9"/>
    <w:rsid w:val="00620FAC"/>
    <w:rsid w:val="0062152C"/>
    <w:rsid w:val="0062189F"/>
    <w:rsid w:val="00621AEC"/>
    <w:rsid w:val="00621B6F"/>
    <w:rsid w:val="00621C6F"/>
    <w:rsid w:val="00621F72"/>
    <w:rsid w:val="00622244"/>
    <w:rsid w:val="006223A6"/>
    <w:rsid w:val="00622731"/>
    <w:rsid w:val="00622823"/>
    <w:rsid w:val="00622A46"/>
    <w:rsid w:val="00622B6B"/>
    <w:rsid w:val="006230FA"/>
    <w:rsid w:val="00624129"/>
    <w:rsid w:val="0062432F"/>
    <w:rsid w:val="00624BB1"/>
    <w:rsid w:val="00624F62"/>
    <w:rsid w:val="00624FEC"/>
    <w:rsid w:val="006251ED"/>
    <w:rsid w:val="006253C7"/>
    <w:rsid w:val="00625543"/>
    <w:rsid w:val="00625BC9"/>
    <w:rsid w:val="00625C3D"/>
    <w:rsid w:val="00625C7A"/>
    <w:rsid w:val="00625E1A"/>
    <w:rsid w:val="0062603C"/>
    <w:rsid w:val="0062645C"/>
    <w:rsid w:val="00626532"/>
    <w:rsid w:val="00626C64"/>
    <w:rsid w:val="00626F65"/>
    <w:rsid w:val="00626FB1"/>
    <w:rsid w:val="00626FC8"/>
    <w:rsid w:val="006272EA"/>
    <w:rsid w:val="0062734F"/>
    <w:rsid w:val="00627F70"/>
    <w:rsid w:val="00630B6B"/>
    <w:rsid w:val="00630BA1"/>
    <w:rsid w:val="00630D2B"/>
    <w:rsid w:val="00630EE9"/>
    <w:rsid w:val="006310B6"/>
    <w:rsid w:val="00631657"/>
    <w:rsid w:val="006316D6"/>
    <w:rsid w:val="00631B3B"/>
    <w:rsid w:val="00632108"/>
    <w:rsid w:val="00632940"/>
    <w:rsid w:val="0063297B"/>
    <w:rsid w:val="00632E2E"/>
    <w:rsid w:val="00632EA6"/>
    <w:rsid w:val="00632F35"/>
    <w:rsid w:val="0063329E"/>
    <w:rsid w:val="006337FE"/>
    <w:rsid w:val="00633E7D"/>
    <w:rsid w:val="006340ED"/>
    <w:rsid w:val="00634207"/>
    <w:rsid w:val="00634375"/>
    <w:rsid w:val="006343DD"/>
    <w:rsid w:val="0063497C"/>
    <w:rsid w:val="00634D3D"/>
    <w:rsid w:val="00634DD2"/>
    <w:rsid w:val="0063506C"/>
    <w:rsid w:val="006350C7"/>
    <w:rsid w:val="00635658"/>
    <w:rsid w:val="00635B90"/>
    <w:rsid w:val="00635FF2"/>
    <w:rsid w:val="006360C9"/>
    <w:rsid w:val="00636520"/>
    <w:rsid w:val="006367FD"/>
    <w:rsid w:val="00636A27"/>
    <w:rsid w:val="00637669"/>
    <w:rsid w:val="006377C8"/>
    <w:rsid w:val="006407E9"/>
    <w:rsid w:val="00640F17"/>
    <w:rsid w:val="0064111F"/>
    <w:rsid w:val="00641516"/>
    <w:rsid w:val="00641572"/>
    <w:rsid w:val="00641865"/>
    <w:rsid w:val="00641A9F"/>
    <w:rsid w:val="00641CC0"/>
    <w:rsid w:val="0064233B"/>
    <w:rsid w:val="0064265F"/>
    <w:rsid w:val="006428AF"/>
    <w:rsid w:val="006429CC"/>
    <w:rsid w:val="00643A89"/>
    <w:rsid w:val="00643FF3"/>
    <w:rsid w:val="006440E1"/>
    <w:rsid w:val="006444C7"/>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1EDE"/>
    <w:rsid w:val="00652486"/>
    <w:rsid w:val="00652613"/>
    <w:rsid w:val="00652671"/>
    <w:rsid w:val="00652D50"/>
    <w:rsid w:val="00653522"/>
    <w:rsid w:val="006537CB"/>
    <w:rsid w:val="00653D96"/>
    <w:rsid w:val="00653E35"/>
    <w:rsid w:val="00653FA6"/>
    <w:rsid w:val="00654436"/>
    <w:rsid w:val="00654A5C"/>
    <w:rsid w:val="00654E59"/>
    <w:rsid w:val="006551BD"/>
    <w:rsid w:val="00655621"/>
    <w:rsid w:val="006560AB"/>
    <w:rsid w:val="006562CB"/>
    <w:rsid w:val="00656BFE"/>
    <w:rsid w:val="00657413"/>
    <w:rsid w:val="0065769A"/>
    <w:rsid w:val="00657D45"/>
    <w:rsid w:val="00657F4E"/>
    <w:rsid w:val="0066020C"/>
    <w:rsid w:val="006605E9"/>
    <w:rsid w:val="00660759"/>
    <w:rsid w:val="0066082D"/>
    <w:rsid w:val="00660C01"/>
    <w:rsid w:val="00661925"/>
    <w:rsid w:val="00661B40"/>
    <w:rsid w:val="00661BA8"/>
    <w:rsid w:val="00661E6D"/>
    <w:rsid w:val="00661E8E"/>
    <w:rsid w:val="00661F45"/>
    <w:rsid w:val="00662183"/>
    <w:rsid w:val="006622C1"/>
    <w:rsid w:val="00662323"/>
    <w:rsid w:val="0066239A"/>
    <w:rsid w:val="00663044"/>
    <w:rsid w:val="006638D1"/>
    <w:rsid w:val="00663A44"/>
    <w:rsid w:val="00663AA0"/>
    <w:rsid w:val="00663C0F"/>
    <w:rsid w:val="00663FDC"/>
    <w:rsid w:val="0066407E"/>
    <w:rsid w:val="006645BB"/>
    <w:rsid w:val="0066495A"/>
    <w:rsid w:val="00664D15"/>
    <w:rsid w:val="00664FF3"/>
    <w:rsid w:val="006658FE"/>
    <w:rsid w:val="00665ABF"/>
    <w:rsid w:val="00666137"/>
    <w:rsid w:val="0066676A"/>
    <w:rsid w:val="00666DF1"/>
    <w:rsid w:val="006671D3"/>
    <w:rsid w:val="00667289"/>
    <w:rsid w:val="00667A64"/>
    <w:rsid w:val="00667B99"/>
    <w:rsid w:val="00667E0A"/>
    <w:rsid w:val="00670F82"/>
    <w:rsid w:val="00671168"/>
    <w:rsid w:val="00671CFD"/>
    <w:rsid w:val="006720A0"/>
    <w:rsid w:val="0067261A"/>
    <w:rsid w:val="00672C42"/>
    <w:rsid w:val="00672D73"/>
    <w:rsid w:val="0067342E"/>
    <w:rsid w:val="00673554"/>
    <w:rsid w:val="00673B1F"/>
    <w:rsid w:val="00673CF5"/>
    <w:rsid w:val="006740A5"/>
    <w:rsid w:val="00674955"/>
    <w:rsid w:val="006749A7"/>
    <w:rsid w:val="00674C63"/>
    <w:rsid w:val="00674F3B"/>
    <w:rsid w:val="0067525E"/>
    <w:rsid w:val="006753C3"/>
    <w:rsid w:val="006754F5"/>
    <w:rsid w:val="006757FB"/>
    <w:rsid w:val="00675D65"/>
    <w:rsid w:val="00677747"/>
    <w:rsid w:val="006779DE"/>
    <w:rsid w:val="00677F21"/>
    <w:rsid w:val="00677F24"/>
    <w:rsid w:val="00680951"/>
    <w:rsid w:val="00680EF7"/>
    <w:rsid w:val="006817C5"/>
    <w:rsid w:val="00681E96"/>
    <w:rsid w:val="00682023"/>
    <w:rsid w:val="0068225C"/>
    <w:rsid w:val="00682362"/>
    <w:rsid w:val="0068247A"/>
    <w:rsid w:val="0068267F"/>
    <w:rsid w:val="0068284B"/>
    <w:rsid w:val="006829A1"/>
    <w:rsid w:val="006829A8"/>
    <w:rsid w:val="00682A86"/>
    <w:rsid w:val="00682AA5"/>
    <w:rsid w:val="00683424"/>
    <w:rsid w:val="00683702"/>
    <w:rsid w:val="0068415F"/>
    <w:rsid w:val="00684586"/>
    <w:rsid w:val="00684CE2"/>
    <w:rsid w:val="00684FF3"/>
    <w:rsid w:val="00685534"/>
    <w:rsid w:val="00685E03"/>
    <w:rsid w:val="0068628E"/>
    <w:rsid w:val="006868F7"/>
    <w:rsid w:val="0068793F"/>
    <w:rsid w:val="00687F0C"/>
    <w:rsid w:val="00687FD6"/>
    <w:rsid w:val="00690577"/>
    <w:rsid w:val="0069072B"/>
    <w:rsid w:val="00690D99"/>
    <w:rsid w:val="0069120F"/>
    <w:rsid w:val="00691DE2"/>
    <w:rsid w:val="006925A8"/>
    <w:rsid w:val="0069267F"/>
    <w:rsid w:val="00692D6C"/>
    <w:rsid w:val="00692E2F"/>
    <w:rsid w:val="00693732"/>
    <w:rsid w:val="006937A3"/>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23E"/>
    <w:rsid w:val="006A153B"/>
    <w:rsid w:val="006A1846"/>
    <w:rsid w:val="006A1952"/>
    <w:rsid w:val="006A1A4D"/>
    <w:rsid w:val="006A1E3D"/>
    <w:rsid w:val="006A2056"/>
    <w:rsid w:val="006A21B0"/>
    <w:rsid w:val="006A27DB"/>
    <w:rsid w:val="006A3162"/>
    <w:rsid w:val="006A3640"/>
    <w:rsid w:val="006A364B"/>
    <w:rsid w:val="006A3DEF"/>
    <w:rsid w:val="006A3E96"/>
    <w:rsid w:val="006A4338"/>
    <w:rsid w:val="006A46D4"/>
    <w:rsid w:val="006A480F"/>
    <w:rsid w:val="006A4D41"/>
    <w:rsid w:val="006A5E14"/>
    <w:rsid w:val="006A62F1"/>
    <w:rsid w:val="006A64CD"/>
    <w:rsid w:val="006A6C18"/>
    <w:rsid w:val="006A6E37"/>
    <w:rsid w:val="006A7DCD"/>
    <w:rsid w:val="006B0354"/>
    <w:rsid w:val="006B043F"/>
    <w:rsid w:val="006B060C"/>
    <w:rsid w:val="006B06AB"/>
    <w:rsid w:val="006B08E9"/>
    <w:rsid w:val="006B0D1A"/>
    <w:rsid w:val="006B15C9"/>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12FF"/>
    <w:rsid w:val="006C1409"/>
    <w:rsid w:val="006C15A7"/>
    <w:rsid w:val="006C1A33"/>
    <w:rsid w:val="006C25BB"/>
    <w:rsid w:val="006C26D8"/>
    <w:rsid w:val="006C2D70"/>
    <w:rsid w:val="006C317E"/>
    <w:rsid w:val="006C34C3"/>
    <w:rsid w:val="006C421A"/>
    <w:rsid w:val="006C4458"/>
    <w:rsid w:val="006C45A9"/>
    <w:rsid w:val="006C4997"/>
    <w:rsid w:val="006C581D"/>
    <w:rsid w:val="006C605A"/>
    <w:rsid w:val="006C60EE"/>
    <w:rsid w:val="006C65B9"/>
    <w:rsid w:val="006C6A3B"/>
    <w:rsid w:val="006C7194"/>
    <w:rsid w:val="006C71C9"/>
    <w:rsid w:val="006C76B3"/>
    <w:rsid w:val="006C788B"/>
    <w:rsid w:val="006C79BF"/>
    <w:rsid w:val="006C7ADB"/>
    <w:rsid w:val="006D02B9"/>
    <w:rsid w:val="006D02E5"/>
    <w:rsid w:val="006D038D"/>
    <w:rsid w:val="006D06BD"/>
    <w:rsid w:val="006D0D24"/>
    <w:rsid w:val="006D11C0"/>
    <w:rsid w:val="006D133D"/>
    <w:rsid w:val="006D13E5"/>
    <w:rsid w:val="006D161F"/>
    <w:rsid w:val="006D1D65"/>
    <w:rsid w:val="006D1DA0"/>
    <w:rsid w:val="006D1E4E"/>
    <w:rsid w:val="006D213B"/>
    <w:rsid w:val="006D2490"/>
    <w:rsid w:val="006D252B"/>
    <w:rsid w:val="006D3CC4"/>
    <w:rsid w:val="006D3CD9"/>
    <w:rsid w:val="006D461B"/>
    <w:rsid w:val="006D466E"/>
    <w:rsid w:val="006D493C"/>
    <w:rsid w:val="006D5809"/>
    <w:rsid w:val="006D5924"/>
    <w:rsid w:val="006D5C42"/>
    <w:rsid w:val="006D61C5"/>
    <w:rsid w:val="006D6212"/>
    <w:rsid w:val="006D6863"/>
    <w:rsid w:val="006D70A5"/>
    <w:rsid w:val="006D7299"/>
    <w:rsid w:val="006D7969"/>
    <w:rsid w:val="006D7EAB"/>
    <w:rsid w:val="006E023F"/>
    <w:rsid w:val="006E0AF3"/>
    <w:rsid w:val="006E1226"/>
    <w:rsid w:val="006E1261"/>
    <w:rsid w:val="006E1450"/>
    <w:rsid w:val="006E1C24"/>
    <w:rsid w:val="006E275A"/>
    <w:rsid w:val="006E2AE4"/>
    <w:rsid w:val="006E2BCA"/>
    <w:rsid w:val="006E2C5D"/>
    <w:rsid w:val="006E2EEC"/>
    <w:rsid w:val="006E3CD5"/>
    <w:rsid w:val="006E3D07"/>
    <w:rsid w:val="006E3EF7"/>
    <w:rsid w:val="006E3FFB"/>
    <w:rsid w:val="006E43A9"/>
    <w:rsid w:val="006E446C"/>
    <w:rsid w:val="006E466F"/>
    <w:rsid w:val="006E46DE"/>
    <w:rsid w:val="006E49AB"/>
    <w:rsid w:val="006E55E1"/>
    <w:rsid w:val="006E58C6"/>
    <w:rsid w:val="006E6188"/>
    <w:rsid w:val="006E61E5"/>
    <w:rsid w:val="006E63F3"/>
    <w:rsid w:val="006E67B3"/>
    <w:rsid w:val="006E7053"/>
    <w:rsid w:val="006E7432"/>
    <w:rsid w:val="006E75B7"/>
    <w:rsid w:val="006F024D"/>
    <w:rsid w:val="006F0FDA"/>
    <w:rsid w:val="006F112E"/>
    <w:rsid w:val="006F11CB"/>
    <w:rsid w:val="006F1D99"/>
    <w:rsid w:val="006F1D9A"/>
    <w:rsid w:val="006F208E"/>
    <w:rsid w:val="006F229E"/>
    <w:rsid w:val="006F23FC"/>
    <w:rsid w:val="006F2900"/>
    <w:rsid w:val="006F2B77"/>
    <w:rsid w:val="006F2EA1"/>
    <w:rsid w:val="006F33E4"/>
    <w:rsid w:val="006F3515"/>
    <w:rsid w:val="006F390C"/>
    <w:rsid w:val="006F4B24"/>
    <w:rsid w:val="006F57B4"/>
    <w:rsid w:val="006F5963"/>
    <w:rsid w:val="006F6405"/>
    <w:rsid w:val="006F6D3A"/>
    <w:rsid w:val="006F70D3"/>
    <w:rsid w:val="006F71FF"/>
    <w:rsid w:val="006F7B76"/>
    <w:rsid w:val="007003E6"/>
    <w:rsid w:val="007003EA"/>
    <w:rsid w:val="00700A7A"/>
    <w:rsid w:val="00700B12"/>
    <w:rsid w:val="00700CBF"/>
    <w:rsid w:val="007010E8"/>
    <w:rsid w:val="00701BA9"/>
    <w:rsid w:val="00701EBC"/>
    <w:rsid w:val="00702686"/>
    <w:rsid w:val="00702877"/>
    <w:rsid w:val="00703368"/>
    <w:rsid w:val="00704A70"/>
    <w:rsid w:val="00704D4A"/>
    <w:rsid w:val="00704EF2"/>
    <w:rsid w:val="0070553F"/>
    <w:rsid w:val="00705813"/>
    <w:rsid w:val="0070622F"/>
    <w:rsid w:val="007063E1"/>
    <w:rsid w:val="007065A3"/>
    <w:rsid w:val="007066F4"/>
    <w:rsid w:val="0070686E"/>
    <w:rsid w:val="00707583"/>
    <w:rsid w:val="00707A88"/>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3EFD"/>
    <w:rsid w:val="007141C3"/>
    <w:rsid w:val="00714957"/>
    <w:rsid w:val="007150A9"/>
    <w:rsid w:val="0071531E"/>
    <w:rsid w:val="00715747"/>
    <w:rsid w:val="00715AC1"/>
    <w:rsid w:val="00716D2A"/>
    <w:rsid w:val="00716E35"/>
    <w:rsid w:val="007170A9"/>
    <w:rsid w:val="0071775A"/>
    <w:rsid w:val="007178A9"/>
    <w:rsid w:val="0071799F"/>
    <w:rsid w:val="00717A5E"/>
    <w:rsid w:val="00717E63"/>
    <w:rsid w:val="00720F98"/>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9A"/>
    <w:rsid w:val="007256F4"/>
    <w:rsid w:val="00725D55"/>
    <w:rsid w:val="0072628C"/>
    <w:rsid w:val="00726475"/>
    <w:rsid w:val="007266E5"/>
    <w:rsid w:val="00726A6D"/>
    <w:rsid w:val="00726C73"/>
    <w:rsid w:val="00726D93"/>
    <w:rsid w:val="00726FDF"/>
    <w:rsid w:val="00727101"/>
    <w:rsid w:val="007273B7"/>
    <w:rsid w:val="007274A5"/>
    <w:rsid w:val="00727B67"/>
    <w:rsid w:val="00730892"/>
    <w:rsid w:val="0073110E"/>
    <w:rsid w:val="00731924"/>
    <w:rsid w:val="00731B34"/>
    <w:rsid w:val="00732226"/>
    <w:rsid w:val="0073251F"/>
    <w:rsid w:val="00732545"/>
    <w:rsid w:val="007334A3"/>
    <w:rsid w:val="00733BA9"/>
    <w:rsid w:val="00734A5A"/>
    <w:rsid w:val="00734BAA"/>
    <w:rsid w:val="00734D12"/>
    <w:rsid w:val="00734FA1"/>
    <w:rsid w:val="007352C7"/>
    <w:rsid w:val="00736871"/>
    <w:rsid w:val="00736C68"/>
    <w:rsid w:val="00736F31"/>
    <w:rsid w:val="0073708D"/>
    <w:rsid w:val="0073776A"/>
    <w:rsid w:val="00737940"/>
    <w:rsid w:val="007379EC"/>
    <w:rsid w:val="00740178"/>
    <w:rsid w:val="0074024F"/>
    <w:rsid w:val="0074044B"/>
    <w:rsid w:val="00740796"/>
    <w:rsid w:val="00740916"/>
    <w:rsid w:val="007409C7"/>
    <w:rsid w:val="00740D77"/>
    <w:rsid w:val="00740F68"/>
    <w:rsid w:val="0074192A"/>
    <w:rsid w:val="00742263"/>
    <w:rsid w:val="007428C9"/>
    <w:rsid w:val="00742CC8"/>
    <w:rsid w:val="00742DD0"/>
    <w:rsid w:val="0074365E"/>
    <w:rsid w:val="00743FEB"/>
    <w:rsid w:val="007440E8"/>
    <w:rsid w:val="0074471E"/>
    <w:rsid w:val="0074473B"/>
    <w:rsid w:val="00744BA2"/>
    <w:rsid w:val="00744DDF"/>
    <w:rsid w:val="00745669"/>
    <w:rsid w:val="007457A4"/>
    <w:rsid w:val="007466F1"/>
    <w:rsid w:val="007469C7"/>
    <w:rsid w:val="00746A39"/>
    <w:rsid w:val="00746A9C"/>
    <w:rsid w:val="00747379"/>
    <w:rsid w:val="007505A9"/>
    <w:rsid w:val="00750A96"/>
    <w:rsid w:val="00750AC5"/>
    <w:rsid w:val="007513F2"/>
    <w:rsid w:val="00751631"/>
    <w:rsid w:val="00751ACF"/>
    <w:rsid w:val="00751DA9"/>
    <w:rsid w:val="0075239A"/>
    <w:rsid w:val="007523B7"/>
    <w:rsid w:val="0075259B"/>
    <w:rsid w:val="00752674"/>
    <w:rsid w:val="00752683"/>
    <w:rsid w:val="007528D3"/>
    <w:rsid w:val="007529C9"/>
    <w:rsid w:val="00752FC7"/>
    <w:rsid w:val="00753397"/>
    <w:rsid w:val="00753562"/>
    <w:rsid w:val="00755136"/>
    <w:rsid w:val="00755446"/>
    <w:rsid w:val="00755B12"/>
    <w:rsid w:val="00755C16"/>
    <w:rsid w:val="00755CFC"/>
    <w:rsid w:val="00755D3E"/>
    <w:rsid w:val="007563E6"/>
    <w:rsid w:val="00756930"/>
    <w:rsid w:val="00756F1D"/>
    <w:rsid w:val="007571E4"/>
    <w:rsid w:val="007575F3"/>
    <w:rsid w:val="00757B0D"/>
    <w:rsid w:val="00760535"/>
    <w:rsid w:val="0076057F"/>
    <w:rsid w:val="007605B5"/>
    <w:rsid w:val="00760D12"/>
    <w:rsid w:val="007610F5"/>
    <w:rsid w:val="007612D3"/>
    <w:rsid w:val="007617E4"/>
    <w:rsid w:val="0076182F"/>
    <w:rsid w:val="0076192A"/>
    <w:rsid w:val="00761E52"/>
    <w:rsid w:val="00761FA3"/>
    <w:rsid w:val="00763F46"/>
    <w:rsid w:val="00763FE2"/>
    <w:rsid w:val="007640F4"/>
    <w:rsid w:val="0076415A"/>
    <w:rsid w:val="00764267"/>
    <w:rsid w:val="007642E8"/>
    <w:rsid w:val="007646B3"/>
    <w:rsid w:val="00764770"/>
    <w:rsid w:val="00764845"/>
    <w:rsid w:val="00764AC9"/>
    <w:rsid w:val="00765098"/>
    <w:rsid w:val="00765768"/>
    <w:rsid w:val="00765A76"/>
    <w:rsid w:val="00765CFA"/>
    <w:rsid w:val="00766112"/>
    <w:rsid w:val="007665D3"/>
    <w:rsid w:val="00766972"/>
    <w:rsid w:val="00766990"/>
    <w:rsid w:val="00766C69"/>
    <w:rsid w:val="00767D13"/>
    <w:rsid w:val="0077007E"/>
    <w:rsid w:val="007700E4"/>
    <w:rsid w:val="007700F4"/>
    <w:rsid w:val="00770125"/>
    <w:rsid w:val="007701C3"/>
    <w:rsid w:val="0077071D"/>
    <w:rsid w:val="007707C0"/>
    <w:rsid w:val="00770FD4"/>
    <w:rsid w:val="00771003"/>
    <w:rsid w:val="007710B1"/>
    <w:rsid w:val="007712E7"/>
    <w:rsid w:val="00771342"/>
    <w:rsid w:val="0077135D"/>
    <w:rsid w:val="007718A2"/>
    <w:rsid w:val="00771AA0"/>
    <w:rsid w:val="00771AB8"/>
    <w:rsid w:val="00771CBB"/>
    <w:rsid w:val="0077278F"/>
    <w:rsid w:val="00772A16"/>
    <w:rsid w:val="00772ADF"/>
    <w:rsid w:val="00772FFD"/>
    <w:rsid w:val="00773053"/>
    <w:rsid w:val="007730D8"/>
    <w:rsid w:val="00773385"/>
    <w:rsid w:val="007735EB"/>
    <w:rsid w:val="0077377F"/>
    <w:rsid w:val="007738E5"/>
    <w:rsid w:val="007747C9"/>
    <w:rsid w:val="00774AB4"/>
    <w:rsid w:val="00774C33"/>
    <w:rsid w:val="00774E73"/>
    <w:rsid w:val="007753BF"/>
    <w:rsid w:val="00775410"/>
    <w:rsid w:val="00775536"/>
    <w:rsid w:val="0077561B"/>
    <w:rsid w:val="00775838"/>
    <w:rsid w:val="007774CF"/>
    <w:rsid w:val="007776B9"/>
    <w:rsid w:val="00777A0F"/>
    <w:rsid w:val="00780B79"/>
    <w:rsid w:val="00781631"/>
    <w:rsid w:val="0078225A"/>
    <w:rsid w:val="007823ED"/>
    <w:rsid w:val="00782B62"/>
    <w:rsid w:val="00782BEA"/>
    <w:rsid w:val="00782D8D"/>
    <w:rsid w:val="00782EE8"/>
    <w:rsid w:val="00783631"/>
    <w:rsid w:val="00784318"/>
    <w:rsid w:val="007847D8"/>
    <w:rsid w:val="00784BEF"/>
    <w:rsid w:val="0078514E"/>
    <w:rsid w:val="007855E6"/>
    <w:rsid w:val="00785A88"/>
    <w:rsid w:val="00785CD2"/>
    <w:rsid w:val="00786CB3"/>
    <w:rsid w:val="00786D76"/>
    <w:rsid w:val="00787674"/>
    <w:rsid w:val="00787F43"/>
    <w:rsid w:val="007903FF"/>
    <w:rsid w:val="0079044A"/>
    <w:rsid w:val="00790AA5"/>
    <w:rsid w:val="00791046"/>
    <w:rsid w:val="0079107B"/>
    <w:rsid w:val="00791555"/>
    <w:rsid w:val="007918D5"/>
    <w:rsid w:val="00791A84"/>
    <w:rsid w:val="00791D6B"/>
    <w:rsid w:val="00791DEF"/>
    <w:rsid w:val="0079223D"/>
    <w:rsid w:val="00792A8D"/>
    <w:rsid w:val="00792BA2"/>
    <w:rsid w:val="00792C4E"/>
    <w:rsid w:val="0079323E"/>
    <w:rsid w:val="007936AD"/>
    <w:rsid w:val="00793898"/>
    <w:rsid w:val="00793E04"/>
    <w:rsid w:val="00793F05"/>
    <w:rsid w:val="00793F73"/>
    <w:rsid w:val="00794131"/>
    <w:rsid w:val="00794277"/>
    <w:rsid w:val="0079441E"/>
    <w:rsid w:val="00794823"/>
    <w:rsid w:val="00794898"/>
    <w:rsid w:val="00794A36"/>
    <w:rsid w:val="00794ACA"/>
    <w:rsid w:val="00794DA5"/>
    <w:rsid w:val="00795650"/>
    <w:rsid w:val="0079580F"/>
    <w:rsid w:val="007964BC"/>
    <w:rsid w:val="007975A1"/>
    <w:rsid w:val="0079771F"/>
    <w:rsid w:val="007A010D"/>
    <w:rsid w:val="007A0167"/>
    <w:rsid w:val="007A0661"/>
    <w:rsid w:val="007A0AA3"/>
    <w:rsid w:val="007A1007"/>
    <w:rsid w:val="007A11E1"/>
    <w:rsid w:val="007A21CB"/>
    <w:rsid w:val="007A2A97"/>
    <w:rsid w:val="007A2D19"/>
    <w:rsid w:val="007A2F53"/>
    <w:rsid w:val="007A3259"/>
    <w:rsid w:val="007A337D"/>
    <w:rsid w:val="007A3CDD"/>
    <w:rsid w:val="007A411E"/>
    <w:rsid w:val="007A423F"/>
    <w:rsid w:val="007A42AC"/>
    <w:rsid w:val="007A449D"/>
    <w:rsid w:val="007A4B6C"/>
    <w:rsid w:val="007A4B86"/>
    <w:rsid w:val="007A51B4"/>
    <w:rsid w:val="007A51DF"/>
    <w:rsid w:val="007A5F82"/>
    <w:rsid w:val="007A60CA"/>
    <w:rsid w:val="007A6177"/>
    <w:rsid w:val="007A67F9"/>
    <w:rsid w:val="007A6C17"/>
    <w:rsid w:val="007A7E09"/>
    <w:rsid w:val="007A7E61"/>
    <w:rsid w:val="007A7E75"/>
    <w:rsid w:val="007A7F3D"/>
    <w:rsid w:val="007B030A"/>
    <w:rsid w:val="007B046B"/>
    <w:rsid w:val="007B05F4"/>
    <w:rsid w:val="007B094D"/>
    <w:rsid w:val="007B0F73"/>
    <w:rsid w:val="007B16BD"/>
    <w:rsid w:val="007B1865"/>
    <w:rsid w:val="007B1CF3"/>
    <w:rsid w:val="007B211F"/>
    <w:rsid w:val="007B22E7"/>
    <w:rsid w:val="007B234D"/>
    <w:rsid w:val="007B23AB"/>
    <w:rsid w:val="007B2FEA"/>
    <w:rsid w:val="007B341E"/>
    <w:rsid w:val="007B34B0"/>
    <w:rsid w:val="007B3FDC"/>
    <w:rsid w:val="007B45C1"/>
    <w:rsid w:val="007B48C9"/>
    <w:rsid w:val="007B4B84"/>
    <w:rsid w:val="007B4F25"/>
    <w:rsid w:val="007B4F7F"/>
    <w:rsid w:val="007B5073"/>
    <w:rsid w:val="007B5403"/>
    <w:rsid w:val="007B5E4C"/>
    <w:rsid w:val="007B6094"/>
    <w:rsid w:val="007B6B9A"/>
    <w:rsid w:val="007B7102"/>
    <w:rsid w:val="007B76BB"/>
    <w:rsid w:val="007C019D"/>
    <w:rsid w:val="007C045C"/>
    <w:rsid w:val="007C0619"/>
    <w:rsid w:val="007C0976"/>
    <w:rsid w:val="007C0C5A"/>
    <w:rsid w:val="007C0E85"/>
    <w:rsid w:val="007C1299"/>
    <w:rsid w:val="007C14FC"/>
    <w:rsid w:val="007C1861"/>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04D"/>
    <w:rsid w:val="007C4240"/>
    <w:rsid w:val="007C5419"/>
    <w:rsid w:val="007C56EF"/>
    <w:rsid w:val="007C57C7"/>
    <w:rsid w:val="007C5B79"/>
    <w:rsid w:val="007C5EB6"/>
    <w:rsid w:val="007C63E7"/>
    <w:rsid w:val="007C650F"/>
    <w:rsid w:val="007C6799"/>
    <w:rsid w:val="007C6A40"/>
    <w:rsid w:val="007C7031"/>
    <w:rsid w:val="007C7043"/>
    <w:rsid w:val="007C7F82"/>
    <w:rsid w:val="007D0F7C"/>
    <w:rsid w:val="007D1099"/>
    <w:rsid w:val="007D1938"/>
    <w:rsid w:val="007D1A58"/>
    <w:rsid w:val="007D1D63"/>
    <w:rsid w:val="007D2282"/>
    <w:rsid w:val="007D25F3"/>
    <w:rsid w:val="007D27EC"/>
    <w:rsid w:val="007D30A3"/>
    <w:rsid w:val="007D3D8B"/>
    <w:rsid w:val="007D3DFC"/>
    <w:rsid w:val="007D42DC"/>
    <w:rsid w:val="007D42EF"/>
    <w:rsid w:val="007D44F6"/>
    <w:rsid w:val="007D53D4"/>
    <w:rsid w:val="007D5491"/>
    <w:rsid w:val="007D5D0B"/>
    <w:rsid w:val="007D62D8"/>
    <w:rsid w:val="007D651D"/>
    <w:rsid w:val="007D667A"/>
    <w:rsid w:val="007D6DA6"/>
    <w:rsid w:val="007D71C4"/>
    <w:rsid w:val="007D723A"/>
    <w:rsid w:val="007D73A7"/>
    <w:rsid w:val="007D74A9"/>
    <w:rsid w:val="007D7645"/>
    <w:rsid w:val="007D7689"/>
    <w:rsid w:val="007D77FD"/>
    <w:rsid w:val="007D7D2B"/>
    <w:rsid w:val="007D7DB9"/>
    <w:rsid w:val="007E0189"/>
    <w:rsid w:val="007E02C3"/>
    <w:rsid w:val="007E04DD"/>
    <w:rsid w:val="007E0868"/>
    <w:rsid w:val="007E0EF6"/>
    <w:rsid w:val="007E1655"/>
    <w:rsid w:val="007E17EE"/>
    <w:rsid w:val="007E1856"/>
    <w:rsid w:val="007E1868"/>
    <w:rsid w:val="007E1B0B"/>
    <w:rsid w:val="007E21A0"/>
    <w:rsid w:val="007E24DF"/>
    <w:rsid w:val="007E26A9"/>
    <w:rsid w:val="007E29D6"/>
    <w:rsid w:val="007E2ABE"/>
    <w:rsid w:val="007E2F31"/>
    <w:rsid w:val="007E348C"/>
    <w:rsid w:val="007E3C06"/>
    <w:rsid w:val="007E3DBB"/>
    <w:rsid w:val="007E45D7"/>
    <w:rsid w:val="007E49B5"/>
    <w:rsid w:val="007E4D2A"/>
    <w:rsid w:val="007E4F5C"/>
    <w:rsid w:val="007E5171"/>
    <w:rsid w:val="007E51A2"/>
    <w:rsid w:val="007E539B"/>
    <w:rsid w:val="007E575F"/>
    <w:rsid w:val="007E60B8"/>
    <w:rsid w:val="007E6372"/>
    <w:rsid w:val="007E6540"/>
    <w:rsid w:val="007E69FE"/>
    <w:rsid w:val="007E6CB8"/>
    <w:rsid w:val="007E70FA"/>
    <w:rsid w:val="007E717A"/>
    <w:rsid w:val="007E73FC"/>
    <w:rsid w:val="007E7583"/>
    <w:rsid w:val="007E7873"/>
    <w:rsid w:val="007E7C52"/>
    <w:rsid w:val="007F031E"/>
    <w:rsid w:val="007F06D1"/>
    <w:rsid w:val="007F0A99"/>
    <w:rsid w:val="007F0E74"/>
    <w:rsid w:val="007F120A"/>
    <w:rsid w:val="007F141F"/>
    <w:rsid w:val="007F15C8"/>
    <w:rsid w:val="007F1CBA"/>
    <w:rsid w:val="007F214C"/>
    <w:rsid w:val="007F2324"/>
    <w:rsid w:val="007F2A38"/>
    <w:rsid w:val="007F2D49"/>
    <w:rsid w:val="007F39E7"/>
    <w:rsid w:val="007F3D81"/>
    <w:rsid w:val="007F3E3D"/>
    <w:rsid w:val="007F404A"/>
    <w:rsid w:val="007F4624"/>
    <w:rsid w:val="007F49A2"/>
    <w:rsid w:val="007F4C4F"/>
    <w:rsid w:val="007F4C57"/>
    <w:rsid w:val="007F5406"/>
    <w:rsid w:val="007F5DC6"/>
    <w:rsid w:val="007F6743"/>
    <w:rsid w:val="007F6763"/>
    <w:rsid w:val="007F695B"/>
    <w:rsid w:val="007F72F9"/>
    <w:rsid w:val="007F747F"/>
    <w:rsid w:val="007F7754"/>
    <w:rsid w:val="008006ED"/>
    <w:rsid w:val="00800908"/>
    <w:rsid w:val="00800DE0"/>
    <w:rsid w:val="0080127C"/>
    <w:rsid w:val="00801727"/>
    <w:rsid w:val="0080199B"/>
    <w:rsid w:val="00801EA0"/>
    <w:rsid w:val="00801F61"/>
    <w:rsid w:val="00802008"/>
    <w:rsid w:val="0080286C"/>
    <w:rsid w:val="00802A80"/>
    <w:rsid w:val="0080457B"/>
    <w:rsid w:val="00804A63"/>
    <w:rsid w:val="00804FFB"/>
    <w:rsid w:val="00805661"/>
    <w:rsid w:val="00805700"/>
    <w:rsid w:val="00805BB3"/>
    <w:rsid w:val="00806318"/>
    <w:rsid w:val="0080671D"/>
    <w:rsid w:val="00806F31"/>
    <w:rsid w:val="00807172"/>
    <w:rsid w:val="008073D6"/>
    <w:rsid w:val="008074AB"/>
    <w:rsid w:val="0080759C"/>
    <w:rsid w:val="008075F2"/>
    <w:rsid w:val="00807709"/>
    <w:rsid w:val="008078B8"/>
    <w:rsid w:val="00807B49"/>
    <w:rsid w:val="00807D65"/>
    <w:rsid w:val="00807DEB"/>
    <w:rsid w:val="0081001E"/>
    <w:rsid w:val="008108C4"/>
    <w:rsid w:val="00810BEA"/>
    <w:rsid w:val="00810FE9"/>
    <w:rsid w:val="00811550"/>
    <w:rsid w:val="00811B6D"/>
    <w:rsid w:val="00811DC3"/>
    <w:rsid w:val="008120B9"/>
    <w:rsid w:val="008121F5"/>
    <w:rsid w:val="0081290B"/>
    <w:rsid w:val="00812C65"/>
    <w:rsid w:val="00812F65"/>
    <w:rsid w:val="00813000"/>
    <w:rsid w:val="0081336D"/>
    <w:rsid w:val="00813674"/>
    <w:rsid w:val="0081389A"/>
    <w:rsid w:val="00813C53"/>
    <w:rsid w:val="0081487E"/>
    <w:rsid w:val="00814C70"/>
    <w:rsid w:val="00814D40"/>
    <w:rsid w:val="00814FA2"/>
    <w:rsid w:val="0081522D"/>
    <w:rsid w:val="008152DB"/>
    <w:rsid w:val="008152F4"/>
    <w:rsid w:val="008154C5"/>
    <w:rsid w:val="00815584"/>
    <w:rsid w:val="008163F4"/>
    <w:rsid w:val="008168B3"/>
    <w:rsid w:val="00817910"/>
    <w:rsid w:val="008179B6"/>
    <w:rsid w:val="00817EB9"/>
    <w:rsid w:val="00820B6D"/>
    <w:rsid w:val="00820D0A"/>
    <w:rsid w:val="00820F7C"/>
    <w:rsid w:val="00820FD7"/>
    <w:rsid w:val="0082100A"/>
    <w:rsid w:val="00821109"/>
    <w:rsid w:val="008212E4"/>
    <w:rsid w:val="00821303"/>
    <w:rsid w:val="00821411"/>
    <w:rsid w:val="008215BE"/>
    <w:rsid w:val="0082162C"/>
    <w:rsid w:val="008216A6"/>
    <w:rsid w:val="00821983"/>
    <w:rsid w:val="00822105"/>
    <w:rsid w:val="00822586"/>
    <w:rsid w:val="008227E2"/>
    <w:rsid w:val="00822E77"/>
    <w:rsid w:val="0082303F"/>
    <w:rsid w:val="00823BA8"/>
    <w:rsid w:val="00823BAE"/>
    <w:rsid w:val="0082423F"/>
    <w:rsid w:val="008242FC"/>
    <w:rsid w:val="00824FDD"/>
    <w:rsid w:val="0082517B"/>
    <w:rsid w:val="0082548D"/>
    <w:rsid w:val="008258A8"/>
    <w:rsid w:val="00826121"/>
    <w:rsid w:val="00826163"/>
    <w:rsid w:val="008275B3"/>
    <w:rsid w:val="00827A15"/>
    <w:rsid w:val="00827B4F"/>
    <w:rsid w:val="00830A77"/>
    <w:rsid w:val="00830CEB"/>
    <w:rsid w:val="008314A1"/>
    <w:rsid w:val="00831674"/>
    <w:rsid w:val="00831B21"/>
    <w:rsid w:val="00831C9F"/>
    <w:rsid w:val="00832197"/>
    <w:rsid w:val="008322AA"/>
    <w:rsid w:val="008322C4"/>
    <w:rsid w:val="00832368"/>
    <w:rsid w:val="00832FDF"/>
    <w:rsid w:val="00833B5D"/>
    <w:rsid w:val="00833EAF"/>
    <w:rsid w:val="008340C9"/>
    <w:rsid w:val="008345B6"/>
    <w:rsid w:val="00834977"/>
    <w:rsid w:val="008351F7"/>
    <w:rsid w:val="0083649B"/>
    <w:rsid w:val="008365BF"/>
    <w:rsid w:val="008365FF"/>
    <w:rsid w:val="008366F8"/>
    <w:rsid w:val="008369A1"/>
    <w:rsid w:val="00837A67"/>
    <w:rsid w:val="00837B1C"/>
    <w:rsid w:val="00837B78"/>
    <w:rsid w:val="00840208"/>
    <w:rsid w:val="00840D2E"/>
    <w:rsid w:val="00841011"/>
    <w:rsid w:val="00841462"/>
    <w:rsid w:val="00841737"/>
    <w:rsid w:val="00841817"/>
    <w:rsid w:val="00841AFD"/>
    <w:rsid w:val="00841B9D"/>
    <w:rsid w:val="008425F2"/>
    <w:rsid w:val="00842D77"/>
    <w:rsid w:val="00843888"/>
    <w:rsid w:val="00843938"/>
    <w:rsid w:val="00843AA6"/>
    <w:rsid w:val="00844120"/>
    <w:rsid w:val="0084420C"/>
    <w:rsid w:val="0084466C"/>
    <w:rsid w:val="00844C1D"/>
    <w:rsid w:val="00845318"/>
    <w:rsid w:val="00845D6E"/>
    <w:rsid w:val="00846242"/>
    <w:rsid w:val="008464AB"/>
    <w:rsid w:val="0084671F"/>
    <w:rsid w:val="00846D5D"/>
    <w:rsid w:val="008476DE"/>
    <w:rsid w:val="00847883"/>
    <w:rsid w:val="00847ABD"/>
    <w:rsid w:val="008505F1"/>
    <w:rsid w:val="00850757"/>
    <w:rsid w:val="00850B33"/>
    <w:rsid w:val="00850F5A"/>
    <w:rsid w:val="008519F1"/>
    <w:rsid w:val="00851A29"/>
    <w:rsid w:val="00851D9A"/>
    <w:rsid w:val="00851EA1"/>
    <w:rsid w:val="008524DE"/>
    <w:rsid w:val="008525B3"/>
    <w:rsid w:val="0085272F"/>
    <w:rsid w:val="00852D51"/>
    <w:rsid w:val="00852F27"/>
    <w:rsid w:val="00853049"/>
    <w:rsid w:val="00853320"/>
    <w:rsid w:val="008533E6"/>
    <w:rsid w:val="00853615"/>
    <w:rsid w:val="00853620"/>
    <w:rsid w:val="0085366A"/>
    <w:rsid w:val="00853DE4"/>
    <w:rsid w:val="008540C9"/>
    <w:rsid w:val="008540DA"/>
    <w:rsid w:val="0085460A"/>
    <w:rsid w:val="00854873"/>
    <w:rsid w:val="00854988"/>
    <w:rsid w:val="00854D92"/>
    <w:rsid w:val="00854DCA"/>
    <w:rsid w:val="008550BF"/>
    <w:rsid w:val="008550E1"/>
    <w:rsid w:val="00855680"/>
    <w:rsid w:val="00855886"/>
    <w:rsid w:val="00855911"/>
    <w:rsid w:val="00855A76"/>
    <w:rsid w:val="00856871"/>
    <w:rsid w:val="00857113"/>
    <w:rsid w:val="0085718D"/>
    <w:rsid w:val="00857841"/>
    <w:rsid w:val="00857A47"/>
    <w:rsid w:val="00857A79"/>
    <w:rsid w:val="00857B5A"/>
    <w:rsid w:val="00857F0B"/>
    <w:rsid w:val="00860A65"/>
    <w:rsid w:val="00860A68"/>
    <w:rsid w:val="00860B0F"/>
    <w:rsid w:val="00860C24"/>
    <w:rsid w:val="00860ED6"/>
    <w:rsid w:val="008611AD"/>
    <w:rsid w:val="008617EC"/>
    <w:rsid w:val="00861845"/>
    <w:rsid w:val="00861D72"/>
    <w:rsid w:val="0086236F"/>
    <w:rsid w:val="008625A9"/>
    <w:rsid w:val="00862AC0"/>
    <w:rsid w:val="00862F75"/>
    <w:rsid w:val="00863949"/>
    <w:rsid w:val="00863D11"/>
    <w:rsid w:val="0086472E"/>
    <w:rsid w:val="00864B56"/>
    <w:rsid w:val="00864CDF"/>
    <w:rsid w:val="00865906"/>
    <w:rsid w:val="00865CA3"/>
    <w:rsid w:val="0086600E"/>
    <w:rsid w:val="0086642B"/>
    <w:rsid w:val="0086665A"/>
    <w:rsid w:val="0086693C"/>
    <w:rsid w:val="008669A2"/>
    <w:rsid w:val="00866D5F"/>
    <w:rsid w:val="00866E26"/>
    <w:rsid w:val="00866F74"/>
    <w:rsid w:val="008672C5"/>
    <w:rsid w:val="00867860"/>
    <w:rsid w:val="00867941"/>
    <w:rsid w:val="00867C31"/>
    <w:rsid w:val="00867E56"/>
    <w:rsid w:val="008703CF"/>
    <w:rsid w:val="00870612"/>
    <w:rsid w:val="00870666"/>
    <w:rsid w:val="00870820"/>
    <w:rsid w:val="00870D5D"/>
    <w:rsid w:val="00870E64"/>
    <w:rsid w:val="00871104"/>
    <w:rsid w:val="008712F6"/>
    <w:rsid w:val="00871615"/>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AC4"/>
    <w:rsid w:val="00875B3B"/>
    <w:rsid w:val="00875ED7"/>
    <w:rsid w:val="00876B1F"/>
    <w:rsid w:val="00876B64"/>
    <w:rsid w:val="00876B97"/>
    <w:rsid w:val="00876CC8"/>
    <w:rsid w:val="0087703D"/>
    <w:rsid w:val="008770F5"/>
    <w:rsid w:val="00877275"/>
    <w:rsid w:val="0087731A"/>
    <w:rsid w:val="0087759F"/>
    <w:rsid w:val="00877926"/>
    <w:rsid w:val="00877BFC"/>
    <w:rsid w:val="00880858"/>
    <w:rsid w:val="00880ECF"/>
    <w:rsid w:val="00881371"/>
    <w:rsid w:val="008816C1"/>
    <w:rsid w:val="00881793"/>
    <w:rsid w:val="00881991"/>
    <w:rsid w:val="00881C82"/>
    <w:rsid w:val="008822D4"/>
    <w:rsid w:val="0088249A"/>
    <w:rsid w:val="008827B0"/>
    <w:rsid w:val="00882C58"/>
    <w:rsid w:val="008832F4"/>
    <w:rsid w:val="00884A6F"/>
    <w:rsid w:val="00884A90"/>
    <w:rsid w:val="00884C5A"/>
    <w:rsid w:val="00884ED0"/>
    <w:rsid w:val="00884EDB"/>
    <w:rsid w:val="008856A8"/>
    <w:rsid w:val="008856FE"/>
    <w:rsid w:val="008857A8"/>
    <w:rsid w:val="00885E0F"/>
    <w:rsid w:val="00885F07"/>
    <w:rsid w:val="00885F24"/>
    <w:rsid w:val="00886157"/>
    <w:rsid w:val="00886206"/>
    <w:rsid w:val="0088643B"/>
    <w:rsid w:val="00886C89"/>
    <w:rsid w:val="00887011"/>
    <w:rsid w:val="008872C9"/>
    <w:rsid w:val="008906F0"/>
    <w:rsid w:val="00890B89"/>
    <w:rsid w:val="00890CCB"/>
    <w:rsid w:val="00891026"/>
    <w:rsid w:val="008911D5"/>
    <w:rsid w:val="008912D7"/>
    <w:rsid w:val="008917FB"/>
    <w:rsid w:val="00891BD8"/>
    <w:rsid w:val="00892539"/>
    <w:rsid w:val="0089273A"/>
    <w:rsid w:val="008929F9"/>
    <w:rsid w:val="00892EE3"/>
    <w:rsid w:val="008958CB"/>
    <w:rsid w:val="008958F9"/>
    <w:rsid w:val="00895BF0"/>
    <w:rsid w:val="008963FE"/>
    <w:rsid w:val="00896452"/>
    <w:rsid w:val="0089663F"/>
    <w:rsid w:val="00896B79"/>
    <w:rsid w:val="00896C30"/>
    <w:rsid w:val="00896F72"/>
    <w:rsid w:val="00897024"/>
    <w:rsid w:val="00897148"/>
    <w:rsid w:val="00897D88"/>
    <w:rsid w:val="00897EDF"/>
    <w:rsid w:val="008A059F"/>
    <w:rsid w:val="008A05B6"/>
    <w:rsid w:val="008A06A7"/>
    <w:rsid w:val="008A1431"/>
    <w:rsid w:val="008A1C4F"/>
    <w:rsid w:val="008A24AA"/>
    <w:rsid w:val="008A252E"/>
    <w:rsid w:val="008A264A"/>
    <w:rsid w:val="008A3A03"/>
    <w:rsid w:val="008A3B91"/>
    <w:rsid w:val="008A4178"/>
    <w:rsid w:val="008A4B78"/>
    <w:rsid w:val="008A4DF3"/>
    <w:rsid w:val="008A562C"/>
    <w:rsid w:val="008A5F0E"/>
    <w:rsid w:val="008A6A53"/>
    <w:rsid w:val="008A6B8C"/>
    <w:rsid w:val="008A7059"/>
    <w:rsid w:val="008A71CE"/>
    <w:rsid w:val="008A750A"/>
    <w:rsid w:val="008B1241"/>
    <w:rsid w:val="008B1BF1"/>
    <w:rsid w:val="008B2341"/>
    <w:rsid w:val="008B2EC8"/>
    <w:rsid w:val="008B2F2D"/>
    <w:rsid w:val="008B304A"/>
    <w:rsid w:val="008B3581"/>
    <w:rsid w:val="008B38C7"/>
    <w:rsid w:val="008B394A"/>
    <w:rsid w:val="008B4227"/>
    <w:rsid w:val="008B4685"/>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37D"/>
    <w:rsid w:val="008C35FE"/>
    <w:rsid w:val="008C3A7D"/>
    <w:rsid w:val="008C43D0"/>
    <w:rsid w:val="008C43DD"/>
    <w:rsid w:val="008C4D55"/>
    <w:rsid w:val="008C4F6B"/>
    <w:rsid w:val="008C648F"/>
    <w:rsid w:val="008C7991"/>
    <w:rsid w:val="008C7B0F"/>
    <w:rsid w:val="008C7C3C"/>
    <w:rsid w:val="008D00D2"/>
    <w:rsid w:val="008D035E"/>
    <w:rsid w:val="008D102F"/>
    <w:rsid w:val="008D14F8"/>
    <w:rsid w:val="008D1F09"/>
    <w:rsid w:val="008D24A5"/>
    <w:rsid w:val="008D257D"/>
    <w:rsid w:val="008D30C1"/>
    <w:rsid w:val="008D31AA"/>
    <w:rsid w:val="008D3D29"/>
    <w:rsid w:val="008D47D5"/>
    <w:rsid w:val="008D4AAF"/>
    <w:rsid w:val="008D4AD9"/>
    <w:rsid w:val="008D4B36"/>
    <w:rsid w:val="008D4C2D"/>
    <w:rsid w:val="008D4D56"/>
    <w:rsid w:val="008D5204"/>
    <w:rsid w:val="008D5530"/>
    <w:rsid w:val="008D5845"/>
    <w:rsid w:val="008D5E7B"/>
    <w:rsid w:val="008D6C16"/>
    <w:rsid w:val="008D6CFE"/>
    <w:rsid w:val="008D7298"/>
    <w:rsid w:val="008D78BC"/>
    <w:rsid w:val="008D7973"/>
    <w:rsid w:val="008D7A2B"/>
    <w:rsid w:val="008D7B3F"/>
    <w:rsid w:val="008D7EC4"/>
    <w:rsid w:val="008D7F25"/>
    <w:rsid w:val="008E0135"/>
    <w:rsid w:val="008E03BF"/>
    <w:rsid w:val="008E0DB1"/>
    <w:rsid w:val="008E0FC0"/>
    <w:rsid w:val="008E10FE"/>
    <w:rsid w:val="008E1552"/>
    <w:rsid w:val="008E1576"/>
    <w:rsid w:val="008E20E7"/>
    <w:rsid w:val="008E263A"/>
    <w:rsid w:val="008E2E40"/>
    <w:rsid w:val="008E35DC"/>
    <w:rsid w:val="008E396B"/>
    <w:rsid w:val="008E3AB4"/>
    <w:rsid w:val="008E3B90"/>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03D"/>
    <w:rsid w:val="008E7169"/>
    <w:rsid w:val="008E771A"/>
    <w:rsid w:val="008E7763"/>
    <w:rsid w:val="008E7946"/>
    <w:rsid w:val="008E7B93"/>
    <w:rsid w:val="008E7FAE"/>
    <w:rsid w:val="008F026E"/>
    <w:rsid w:val="008F06A1"/>
    <w:rsid w:val="008F0D6B"/>
    <w:rsid w:val="008F1196"/>
    <w:rsid w:val="008F12DB"/>
    <w:rsid w:val="008F1300"/>
    <w:rsid w:val="008F2745"/>
    <w:rsid w:val="008F2F56"/>
    <w:rsid w:val="008F2FB0"/>
    <w:rsid w:val="008F30AE"/>
    <w:rsid w:val="008F3184"/>
    <w:rsid w:val="008F34F1"/>
    <w:rsid w:val="008F3A5A"/>
    <w:rsid w:val="008F3C70"/>
    <w:rsid w:val="008F54D0"/>
    <w:rsid w:val="008F64FF"/>
    <w:rsid w:val="008F677D"/>
    <w:rsid w:val="008F69DD"/>
    <w:rsid w:val="008F6CA1"/>
    <w:rsid w:val="008F6FBE"/>
    <w:rsid w:val="008F71CE"/>
    <w:rsid w:val="008F722F"/>
    <w:rsid w:val="008F764B"/>
    <w:rsid w:val="009009DE"/>
    <w:rsid w:val="00900A21"/>
    <w:rsid w:val="00900C98"/>
    <w:rsid w:val="00900DAE"/>
    <w:rsid w:val="00900EE2"/>
    <w:rsid w:val="00901136"/>
    <w:rsid w:val="00901C14"/>
    <w:rsid w:val="00901C75"/>
    <w:rsid w:val="0090249F"/>
    <w:rsid w:val="00902C1C"/>
    <w:rsid w:val="00902E40"/>
    <w:rsid w:val="0090301C"/>
    <w:rsid w:val="0090338D"/>
    <w:rsid w:val="009034FE"/>
    <w:rsid w:val="00903AC7"/>
    <w:rsid w:val="00903B64"/>
    <w:rsid w:val="00903D20"/>
    <w:rsid w:val="009041B6"/>
    <w:rsid w:val="0090470D"/>
    <w:rsid w:val="00905306"/>
    <w:rsid w:val="009054D8"/>
    <w:rsid w:val="009056FB"/>
    <w:rsid w:val="009058D2"/>
    <w:rsid w:val="00905974"/>
    <w:rsid w:val="00906411"/>
    <w:rsid w:val="0090656E"/>
    <w:rsid w:val="00906CB1"/>
    <w:rsid w:val="00907819"/>
    <w:rsid w:val="00910AD8"/>
    <w:rsid w:val="00911B7A"/>
    <w:rsid w:val="00912498"/>
    <w:rsid w:val="00912821"/>
    <w:rsid w:val="0091306D"/>
    <w:rsid w:val="009135C6"/>
    <w:rsid w:val="00913D29"/>
    <w:rsid w:val="00914139"/>
    <w:rsid w:val="00914291"/>
    <w:rsid w:val="0091464F"/>
    <w:rsid w:val="00914F05"/>
    <w:rsid w:val="00915513"/>
    <w:rsid w:val="0091563F"/>
    <w:rsid w:val="00915673"/>
    <w:rsid w:val="00915732"/>
    <w:rsid w:val="00915B22"/>
    <w:rsid w:val="00915FB9"/>
    <w:rsid w:val="00915FF0"/>
    <w:rsid w:val="00916596"/>
    <w:rsid w:val="009169F6"/>
    <w:rsid w:val="00916BD8"/>
    <w:rsid w:val="00916EF2"/>
    <w:rsid w:val="00917471"/>
    <w:rsid w:val="00917658"/>
    <w:rsid w:val="00917F18"/>
    <w:rsid w:val="00920229"/>
    <w:rsid w:val="009202B7"/>
    <w:rsid w:val="009205B2"/>
    <w:rsid w:val="00920917"/>
    <w:rsid w:val="00920B50"/>
    <w:rsid w:val="00920C60"/>
    <w:rsid w:val="0092126F"/>
    <w:rsid w:val="009213BF"/>
    <w:rsid w:val="009214FF"/>
    <w:rsid w:val="009215D0"/>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0C"/>
    <w:rsid w:val="0092773C"/>
    <w:rsid w:val="00927D48"/>
    <w:rsid w:val="00927F75"/>
    <w:rsid w:val="00930296"/>
    <w:rsid w:val="0093057F"/>
    <w:rsid w:val="0093072B"/>
    <w:rsid w:val="009307A7"/>
    <w:rsid w:val="00930AFA"/>
    <w:rsid w:val="00930E8E"/>
    <w:rsid w:val="0093127D"/>
    <w:rsid w:val="0093127F"/>
    <w:rsid w:val="00931669"/>
    <w:rsid w:val="0093204B"/>
    <w:rsid w:val="00932961"/>
    <w:rsid w:val="00933173"/>
    <w:rsid w:val="009334A5"/>
    <w:rsid w:val="00933749"/>
    <w:rsid w:val="00933FBD"/>
    <w:rsid w:val="009341A5"/>
    <w:rsid w:val="00934277"/>
    <w:rsid w:val="00934345"/>
    <w:rsid w:val="00934AA0"/>
    <w:rsid w:val="00934B43"/>
    <w:rsid w:val="009350A9"/>
    <w:rsid w:val="009351E1"/>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5DD"/>
    <w:rsid w:val="00943970"/>
    <w:rsid w:val="009440B3"/>
    <w:rsid w:val="0094465B"/>
    <w:rsid w:val="0094495A"/>
    <w:rsid w:val="00944C84"/>
    <w:rsid w:val="00945D74"/>
    <w:rsid w:val="0094600B"/>
    <w:rsid w:val="0094608B"/>
    <w:rsid w:val="0094621C"/>
    <w:rsid w:val="0094634A"/>
    <w:rsid w:val="00946426"/>
    <w:rsid w:val="00946428"/>
    <w:rsid w:val="009465F2"/>
    <w:rsid w:val="009466BF"/>
    <w:rsid w:val="009472D0"/>
    <w:rsid w:val="009472EF"/>
    <w:rsid w:val="0094747A"/>
    <w:rsid w:val="0094749B"/>
    <w:rsid w:val="00947679"/>
    <w:rsid w:val="00947F1B"/>
    <w:rsid w:val="00947FCF"/>
    <w:rsid w:val="0095001B"/>
    <w:rsid w:val="009500A2"/>
    <w:rsid w:val="00951140"/>
    <w:rsid w:val="00951302"/>
    <w:rsid w:val="0095166F"/>
    <w:rsid w:val="00951ECB"/>
    <w:rsid w:val="0095209F"/>
    <w:rsid w:val="00952138"/>
    <w:rsid w:val="00952387"/>
    <w:rsid w:val="009523DF"/>
    <w:rsid w:val="0095273C"/>
    <w:rsid w:val="00952878"/>
    <w:rsid w:val="009528CA"/>
    <w:rsid w:val="009529AA"/>
    <w:rsid w:val="00952CBC"/>
    <w:rsid w:val="009531D8"/>
    <w:rsid w:val="00953434"/>
    <w:rsid w:val="0095346F"/>
    <w:rsid w:val="00953532"/>
    <w:rsid w:val="0095394D"/>
    <w:rsid w:val="00953F76"/>
    <w:rsid w:val="00954510"/>
    <w:rsid w:val="0095494C"/>
    <w:rsid w:val="00954950"/>
    <w:rsid w:val="00954B99"/>
    <w:rsid w:val="00954BA7"/>
    <w:rsid w:val="00955233"/>
    <w:rsid w:val="009554A2"/>
    <w:rsid w:val="0095571C"/>
    <w:rsid w:val="0095598C"/>
    <w:rsid w:val="00956689"/>
    <w:rsid w:val="00956DC7"/>
    <w:rsid w:val="00957263"/>
    <w:rsid w:val="00960AC5"/>
    <w:rsid w:val="00960D7B"/>
    <w:rsid w:val="00960DCC"/>
    <w:rsid w:val="00960E02"/>
    <w:rsid w:val="00962C05"/>
    <w:rsid w:val="00962CAB"/>
    <w:rsid w:val="0096310D"/>
    <w:rsid w:val="00963113"/>
    <w:rsid w:val="00963A2A"/>
    <w:rsid w:val="009646FA"/>
    <w:rsid w:val="00964A44"/>
    <w:rsid w:val="00965568"/>
    <w:rsid w:val="009655FC"/>
    <w:rsid w:val="00965775"/>
    <w:rsid w:val="00965930"/>
    <w:rsid w:val="00965FFA"/>
    <w:rsid w:val="00966420"/>
    <w:rsid w:val="009669F8"/>
    <w:rsid w:val="00966B1C"/>
    <w:rsid w:val="009671DE"/>
    <w:rsid w:val="009673CD"/>
    <w:rsid w:val="009676F3"/>
    <w:rsid w:val="00967C5E"/>
    <w:rsid w:val="00967CAE"/>
    <w:rsid w:val="009717AA"/>
    <w:rsid w:val="00971AA5"/>
    <w:rsid w:val="00971BB6"/>
    <w:rsid w:val="00971D37"/>
    <w:rsid w:val="00971E33"/>
    <w:rsid w:val="009726B6"/>
    <w:rsid w:val="009729ED"/>
    <w:rsid w:val="00972A19"/>
    <w:rsid w:val="00972ECB"/>
    <w:rsid w:val="009736B6"/>
    <w:rsid w:val="0097374F"/>
    <w:rsid w:val="00973D0A"/>
    <w:rsid w:val="00974479"/>
    <w:rsid w:val="00974BC8"/>
    <w:rsid w:val="00974C34"/>
    <w:rsid w:val="00974E72"/>
    <w:rsid w:val="0097558D"/>
    <w:rsid w:val="009757EF"/>
    <w:rsid w:val="009759C0"/>
    <w:rsid w:val="00975A14"/>
    <w:rsid w:val="00975C71"/>
    <w:rsid w:val="00975EFD"/>
    <w:rsid w:val="00975F5F"/>
    <w:rsid w:val="00976579"/>
    <w:rsid w:val="009767AA"/>
    <w:rsid w:val="00976BF3"/>
    <w:rsid w:val="00976D64"/>
    <w:rsid w:val="00977BAB"/>
    <w:rsid w:val="00977D9D"/>
    <w:rsid w:val="00980717"/>
    <w:rsid w:val="00980834"/>
    <w:rsid w:val="009808B7"/>
    <w:rsid w:val="009809E7"/>
    <w:rsid w:val="00981BEC"/>
    <w:rsid w:val="00981DFA"/>
    <w:rsid w:val="009824E4"/>
    <w:rsid w:val="00982D92"/>
    <w:rsid w:val="00982F8B"/>
    <w:rsid w:val="0098303D"/>
    <w:rsid w:val="009846AF"/>
    <w:rsid w:val="0098487E"/>
    <w:rsid w:val="00984DF7"/>
    <w:rsid w:val="00985174"/>
    <w:rsid w:val="00985B27"/>
    <w:rsid w:val="00985C29"/>
    <w:rsid w:val="00985D60"/>
    <w:rsid w:val="00985E97"/>
    <w:rsid w:val="009863DE"/>
    <w:rsid w:val="00986551"/>
    <w:rsid w:val="009865C1"/>
    <w:rsid w:val="00986B52"/>
    <w:rsid w:val="00986D0F"/>
    <w:rsid w:val="00986D43"/>
    <w:rsid w:val="00986EB9"/>
    <w:rsid w:val="00986F77"/>
    <w:rsid w:val="009903A4"/>
    <w:rsid w:val="00990402"/>
    <w:rsid w:val="0099047E"/>
    <w:rsid w:val="009905A5"/>
    <w:rsid w:val="00990A85"/>
    <w:rsid w:val="00990C92"/>
    <w:rsid w:val="00990CA5"/>
    <w:rsid w:val="00990D9D"/>
    <w:rsid w:val="00990DAF"/>
    <w:rsid w:val="00991287"/>
    <w:rsid w:val="0099131E"/>
    <w:rsid w:val="009918E9"/>
    <w:rsid w:val="00991BA0"/>
    <w:rsid w:val="00992D91"/>
    <w:rsid w:val="0099372D"/>
    <w:rsid w:val="00993A72"/>
    <w:rsid w:val="00993DCA"/>
    <w:rsid w:val="00994151"/>
    <w:rsid w:val="0099431B"/>
    <w:rsid w:val="00994F74"/>
    <w:rsid w:val="00995584"/>
    <w:rsid w:val="00995AB2"/>
    <w:rsid w:val="00995E19"/>
    <w:rsid w:val="00995F06"/>
    <w:rsid w:val="0099617F"/>
    <w:rsid w:val="009968EE"/>
    <w:rsid w:val="0099699A"/>
    <w:rsid w:val="00996F5E"/>
    <w:rsid w:val="00996FDB"/>
    <w:rsid w:val="009974CA"/>
    <w:rsid w:val="00997746"/>
    <w:rsid w:val="009A004F"/>
    <w:rsid w:val="009A0132"/>
    <w:rsid w:val="009A02C6"/>
    <w:rsid w:val="009A07CA"/>
    <w:rsid w:val="009A0B27"/>
    <w:rsid w:val="009A0B63"/>
    <w:rsid w:val="009A14EB"/>
    <w:rsid w:val="009A16BB"/>
    <w:rsid w:val="009A18AB"/>
    <w:rsid w:val="009A1A62"/>
    <w:rsid w:val="009A1C65"/>
    <w:rsid w:val="009A1CB4"/>
    <w:rsid w:val="009A22FF"/>
    <w:rsid w:val="009A285B"/>
    <w:rsid w:val="009A2FDA"/>
    <w:rsid w:val="009A2FE1"/>
    <w:rsid w:val="009A3310"/>
    <w:rsid w:val="009A37B0"/>
    <w:rsid w:val="009A38CF"/>
    <w:rsid w:val="009A38E5"/>
    <w:rsid w:val="009A3CDE"/>
    <w:rsid w:val="009A3E81"/>
    <w:rsid w:val="009A3FA5"/>
    <w:rsid w:val="009A4024"/>
    <w:rsid w:val="009A4B50"/>
    <w:rsid w:val="009A5124"/>
    <w:rsid w:val="009A658E"/>
    <w:rsid w:val="009A6653"/>
    <w:rsid w:val="009A717D"/>
    <w:rsid w:val="009A77DC"/>
    <w:rsid w:val="009A7A59"/>
    <w:rsid w:val="009A7CAF"/>
    <w:rsid w:val="009B06C8"/>
    <w:rsid w:val="009B06F9"/>
    <w:rsid w:val="009B0760"/>
    <w:rsid w:val="009B0E7A"/>
    <w:rsid w:val="009B119C"/>
    <w:rsid w:val="009B12B2"/>
    <w:rsid w:val="009B1438"/>
    <w:rsid w:val="009B1AA4"/>
    <w:rsid w:val="009B21FC"/>
    <w:rsid w:val="009B24ED"/>
    <w:rsid w:val="009B25B2"/>
    <w:rsid w:val="009B2A2B"/>
    <w:rsid w:val="009B2E49"/>
    <w:rsid w:val="009B327B"/>
    <w:rsid w:val="009B39B3"/>
    <w:rsid w:val="009B39C1"/>
    <w:rsid w:val="009B410A"/>
    <w:rsid w:val="009B56A5"/>
    <w:rsid w:val="009B57FD"/>
    <w:rsid w:val="009B6177"/>
    <w:rsid w:val="009B6518"/>
    <w:rsid w:val="009B6680"/>
    <w:rsid w:val="009B70D3"/>
    <w:rsid w:val="009B75F7"/>
    <w:rsid w:val="009B7811"/>
    <w:rsid w:val="009C07D6"/>
    <w:rsid w:val="009C10FD"/>
    <w:rsid w:val="009C160E"/>
    <w:rsid w:val="009C1B5B"/>
    <w:rsid w:val="009C1B83"/>
    <w:rsid w:val="009C1CDC"/>
    <w:rsid w:val="009C1F46"/>
    <w:rsid w:val="009C2775"/>
    <w:rsid w:val="009C28EC"/>
    <w:rsid w:val="009C2932"/>
    <w:rsid w:val="009C2E3E"/>
    <w:rsid w:val="009C3174"/>
    <w:rsid w:val="009C3DDB"/>
    <w:rsid w:val="009C3E2A"/>
    <w:rsid w:val="009C4194"/>
    <w:rsid w:val="009C4C13"/>
    <w:rsid w:val="009C5432"/>
    <w:rsid w:val="009C5751"/>
    <w:rsid w:val="009C5B93"/>
    <w:rsid w:val="009C5E31"/>
    <w:rsid w:val="009C5EB3"/>
    <w:rsid w:val="009C60AA"/>
    <w:rsid w:val="009C6400"/>
    <w:rsid w:val="009C6DAA"/>
    <w:rsid w:val="009C6FDB"/>
    <w:rsid w:val="009C7184"/>
    <w:rsid w:val="009C71E3"/>
    <w:rsid w:val="009C7258"/>
    <w:rsid w:val="009C7607"/>
    <w:rsid w:val="009C79C2"/>
    <w:rsid w:val="009C7BF0"/>
    <w:rsid w:val="009D063E"/>
    <w:rsid w:val="009D0E09"/>
    <w:rsid w:val="009D0E8C"/>
    <w:rsid w:val="009D0F29"/>
    <w:rsid w:val="009D0FD1"/>
    <w:rsid w:val="009D12B3"/>
    <w:rsid w:val="009D1662"/>
    <w:rsid w:val="009D1743"/>
    <w:rsid w:val="009D1772"/>
    <w:rsid w:val="009D246D"/>
    <w:rsid w:val="009D2989"/>
    <w:rsid w:val="009D2E46"/>
    <w:rsid w:val="009D3934"/>
    <w:rsid w:val="009D3E88"/>
    <w:rsid w:val="009D3FC1"/>
    <w:rsid w:val="009D40FB"/>
    <w:rsid w:val="009D413E"/>
    <w:rsid w:val="009D4C3E"/>
    <w:rsid w:val="009D5380"/>
    <w:rsid w:val="009D55E7"/>
    <w:rsid w:val="009D5B85"/>
    <w:rsid w:val="009D6139"/>
    <w:rsid w:val="009D68B3"/>
    <w:rsid w:val="009D6914"/>
    <w:rsid w:val="009D7597"/>
    <w:rsid w:val="009D75F6"/>
    <w:rsid w:val="009D79F1"/>
    <w:rsid w:val="009D7B0B"/>
    <w:rsid w:val="009E0232"/>
    <w:rsid w:val="009E0BB0"/>
    <w:rsid w:val="009E0C8A"/>
    <w:rsid w:val="009E0F92"/>
    <w:rsid w:val="009E191D"/>
    <w:rsid w:val="009E19B0"/>
    <w:rsid w:val="009E19B3"/>
    <w:rsid w:val="009E19B6"/>
    <w:rsid w:val="009E1A61"/>
    <w:rsid w:val="009E1B88"/>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21B"/>
    <w:rsid w:val="009E57D0"/>
    <w:rsid w:val="009E5A86"/>
    <w:rsid w:val="009E60E0"/>
    <w:rsid w:val="009E68B4"/>
    <w:rsid w:val="009E6A63"/>
    <w:rsid w:val="009E7F6D"/>
    <w:rsid w:val="009F02A5"/>
    <w:rsid w:val="009F0929"/>
    <w:rsid w:val="009F1726"/>
    <w:rsid w:val="009F18A2"/>
    <w:rsid w:val="009F1990"/>
    <w:rsid w:val="009F1D93"/>
    <w:rsid w:val="009F224A"/>
    <w:rsid w:val="009F22E4"/>
    <w:rsid w:val="009F23CF"/>
    <w:rsid w:val="009F29F3"/>
    <w:rsid w:val="009F2AE8"/>
    <w:rsid w:val="009F401A"/>
    <w:rsid w:val="009F431E"/>
    <w:rsid w:val="009F44C9"/>
    <w:rsid w:val="009F455D"/>
    <w:rsid w:val="009F499E"/>
    <w:rsid w:val="009F4D33"/>
    <w:rsid w:val="009F4E89"/>
    <w:rsid w:val="009F4F97"/>
    <w:rsid w:val="009F532C"/>
    <w:rsid w:val="009F5B7F"/>
    <w:rsid w:val="009F61D9"/>
    <w:rsid w:val="009F62D0"/>
    <w:rsid w:val="009F6348"/>
    <w:rsid w:val="009F66FC"/>
    <w:rsid w:val="009F6CA4"/>
    <w:rsid w:val="009F7A88"/>
    <w:rsid w:val="00A00361"/>
    <w:rsid w:val="00A003A0"/>
    <w:rsid w:val="00A00CA6"/>
    <w:rsid w:val="00A00D6C"/>
    <w:rsid w:val="00A013F0"/>
    <w:rsid w:val="00A019CF"/>
    <w:rsid w:val="00A01A07"/>
    <w:rsid w:val="00A020BD"/>
    <w:rsid w:val="00A0414F"/>
    <w:rsid w:val="00A04926"/>
    <w:rsid w:val="00A05087"/>
    <w:rsid w:val="00A05578"/>
    <w:rsid w:val="00A06998"/>
    <w:rsid w:val="00A06A4C"/>
    <w:rsid w:val="00A06AC6"/>
    <w:rsid w:val="00A06D7E"/>
    <w:rsid w:val="00A06EBD"/>
    <w:rsid w:val="00A06FE9"/>
    <w:rsid w:val="00A07515"/>
    <w:rsid w:val="00A0795D"/>
    <w:rsid w:val="00A10A86"/>
    <w:rsid w:val="00A112C4"/>
    <w:rsid w:val="00A119B0"/>
    <w:rsid w:val="00A11A5E"/>
    <w:rsid w:val="00A11C4B"/>
    <w:rsid w:val="00A1232D"/>
    <w:rsid w:val="00A1265D"/>
    <w:rsid w:val="00A126F1"/>
    <w:rsid w:val="00A128E7"/>
    <w:rsid w:val="00A12D86"/>
    <w:rsid w:val="00A12D95"/>
    <w:rsid w:val="00A135E0"/>
    <w:rsid w:val="00A13F4C"/>
    <w:rsid w:val="00A1462B"/>
    <w:rsid w:val="00A14B66"/>
    <w:rsid w:val="00A15026"/>
    <w:rsid w:val="00A150EC"/>
    <w:rsid w:val="00A155D0"/>
    <w:rsid w:val="00A15749"/>
    <w:rsid w:val="00A15EFC"/>
    <w:rsid w:val="00A16164"/>
    <w:rsid w:val="00A16228"/>
    <w:rsid w:val="00A1751E"/>
    <w:rsid w:val="00A17B55"/>
    <w:rsid w:val="00A211EA"/>
    <w:rsid w:val="00A212EC"/>
    <w:rsid w:val="00A216FC"/>
    <w:rsid w:val="00A2184D"/>
    <w:rsid w:val="00A222AF"/>
    <w:rsid w:val="00A2275C"/>
    <w:rsid w:val="00A22D0C"/>
    <w:rsid w:val="00A22EC4"/>
    <w:rsid w:val="00A22F87"/>
    <w:rsid w:val="00A23059"/>
    <w:rsid w:val="00A231E5"/>
    <w:rsid w:val="00A231F8"/>
    <w:rsid w:val="00A234B5"/>
    <w:rsid w:val="00A237F2"/>
    <w:rsid w:val="00A23962"/>
    <w:rsid w:val="00A2460B"/>
    <w:rsid w:val="00A249C1"/>
    <w:rsid w:val="00A24AAC"/>
    <w:rsid w:val="00A24C78"/>
    <w:rsid w:val="00A24F0B"/>
    <w:rsid w:val="00A25024"/>
    <w:rsid w:val="00A251D5"/>
    <w:rsid w:val="00A25D12"/>
    <w:rsid w:val="00A261CE"/>
    <w:rsid w:val="00A263FE"/>
    <w:rsid w:val="00A2648E"/>
    <w:rsid w:val="00A2650B"/>
    <w:rsid w:val="00A265E1"/>
    <w:rsid w:val="00A26718"/>
    <w:rsid w:val="00A26892"/>
    <w:rsid w:val="00A276B7"/>
    <w:rsid w:val="00A27763"/>
    <w:rsid w:val="00A27D1C"/>
    <w:rsid w:val="00A30073"/>
    <w:rsid w:val="00A301E1"/>
    <w:rsid w:val="00A302BB"/>
    <w:rsid w:val="00A3122E"/>
    <w:rsid w:val="00A31440"/>
    <w:rsid w:val="00A316B2"/>
    <w:rsid w:val="00A3193D"/>
    <w:rsid w:val="00A31FF1"/>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6777"/>
    <w:rsid w:val="00A378CB"/>
    <w:rsid w:val="00A37C27"/>
    <w:rsid w:val="00A40022"/>
    <w:rsid w:val="00A40166"/>
    <w:rsid w:val="00A40DB9"/>
    <w:rsid w:val="00A41237"/>
    <w:rsid w:val="00A41250"/>
    <w:rsid w:val="00A41BF1"/>
    <w:rsid w:val="00A41C93"/>
    <w:rsid w:val="00A42646"/>
    <w:rsid w:val="00A42AB9"/>
    <w:rsid w:val="00A42D9C"/>
    <w:rsid w:val="00A42F67"/>
    <w:rsid w:val="00A433A5"/>
    <w:rsid w:val="00A4395F"/>
    <w:rsid w:val="00A43ADA"/>
    <w:rsid w:val="00A43D9C"/>
    <w:rsid w:val="00A43DA8"/>
    <w:rsid w:val="00A4405D"/>
    <w:rsid w:val="00A4421B"/>
    <w:rsid w:val="00A44762"/>
    <w:rsid w:val="00A44808"/>
    <w:rsid w:val="00A449AD"/>
    <w:rsid w:val="00A452ED"/>
    <w:rsid w:val="00A45321"/>
    <w:rsid w:val="00A454DD"/>
    <w:rsid w:val="00A456C8"/>
    <w:rsid w:val="00A467D4"/>
    <w:rsid w:val="00A471AF"/>
    <w:rsid w:val="00A4796C"/>
    <w:rsid w:val="00A47A67"/>
    <w:rsid w:val="00A47B89"/>
    <w:rsid w:val="00A47C72"/>
    <w:rsid w:val="00A47DD6"/>
    <w:rsid w:val="00A501C9"/>
    <w:rsid w:val="00A50674"/>
    <w:rsid w:val="00A50F8A"/>
    <w:rsid w:val="00A515B0"/>
    <w:rsid w:val="00A5245C"/>
    <w:rsid w:val="00A52858"/>
    <w:rsid w:val="00A528AB"/>
    <w:rsid w:val="00A529CF"/>
    <w:rsid w:val="00A52EB5"/>
    <w:rsid w:val="00A53579"/>
    <w:rsid w:val="00A53633"/>
    <w:rsid w:val="00A53C98"/>
    <w:rsid w:val="00A54103"/>
    <w:rsid w:val="00A5475A"/>
    <w:rsid w:val="00A55AA7"/>
    <w:rsid w:val="00A55CC2"/>
    <w:rsid w:val="00A55DB7"/>
    <w:rsid w:val="00A56027"/>
    <w:rsid w:val="00A561C1"/>
    <w:rsid w:val="00A578FF"/>
    <w:rsid w:val="00A57B90"/>
    <w:rsid w:val="00A6003E"/>
    <w:rsid w:val="00A6045E"/>
    <w:rsid w:val="00A60727"/>
    <w:rsid w:val="00A60EE7"/>
    <w:rsid w:val="00A6167E"/>
    <w:rsid w:val="00A618F7"/>
    <w:rsid w:val="00A62AA0"/>
    <w:rsid w:val="00A62EB4"/>
    <w:rsid w:val="00A6304A"/>
    <w:rsid w:val="00A634C2"/>
    <w:rsid w:val="00A634D8"/>
    <w:rsid w:val="00A63C59"/>
    <w:rsid w:val="00A63CA0"/>
    <w:rsid w:val="00A63EA9"/>
    <w:rsid w:val="00A64290"/>
    <w:rsid w:val="00A6443A"/>
    <w:rsid w:val="00A644B4"/>
    <w:rsid w:val="00A64906"/>
    <w:rsid w:val="00A64F1A"/>
    <w:rsid w:val="00A65653"/>
    <w:rsid w:val="00A65F3D"/>
    <w:rsid w:val="00A661F2"/>
    <w:rsid w:val="00A663AF"/>
    <w:rsid w:val="00A678B9"/>
    <w:rsid w:val="00A67C8B"/>
    <w:rsid w:val="00A70206"/>
    <w:rsid w:val="00A70233"/>
    <w:rsid w:val="00A70444"/>
    <w:rsid w:val="00A70D6B"/>
    <w:rsid w:val="00A70E4B"/>
    <w:rsid w:val="00A715B2"/>
    <w:rsid w:val="00A7168F"/>
    <w:rsid w:val="00A7197A"/>
    <w:rsid w:val="00A71AEC"/>
    <w:rsid w:val="00A71E2C"/>
    <w:rsid w:val="00A7230D"/>
    <w:rsid w:val="00A72364"/>
    <w:rsid w:val="00A726D0"/>
    <w:rsid w:val="00A727F7"/>
    <w:rsid w:val="00A7293B"/>
    <w:rsid w:val="00A72DBF"/>
    <w:rsid w:val="00A73023"/>
    <w:rsid w:val="00A735E3"/>
    <w:rsid w:val="00A737D1"/>
    <w:rsid w:val="00A73883"/>
    <w:rsid w:val="00A73C61"/>
    <w:rsid w:val="00A73D05"/>
    <w:rsid w:val="00A73E5E"/>
    <w:rsid w:val="00A741D9"/>
    <w:rsid w:val="00A743EF"/>
    <w:rsid w:val="00A746C3"/>
    <w:rsid w:val="00A747AD"/>
    <w:rsid w:val="00A7495A"/>
    <w:rsid w:val="00A74DCC"/>
    <w:rsid w:val="00A75655"/>
    <w:rsid w:val="00A762DC"/>
    <w:rsid w:val="00A7685F"/>
    <w:rsid w:val="00A76CC0"/>
    <w:rsid w:val="00A76EB6"/>
    <w:rsid w:val="00A76EE2"/>
    <w:rsid w:val="00A77420"/>
    <w:rsid w:val="00A7768A"/>
    <w:rsid w:val="00A77BD8"/>
    <w:rsid w:val="00A802A0"/>
    <w:rsid w:val="00A806E1"/>
    <w:rsid w:val="00A809B7"/>
    <w:rsid w:val="00A81146"/>
    <w:rsid w:val="00A81423"/>
    <w:rsid w:val="00A81433"/>
    <w:rsid w:val="00A8167F"/>
    <w:rsid w:val="00A817AF"/>
    <w:rsid w:val="00A81897"/>
    <w:rsid w:val="00A818D0"/>
    <w:rsid w:val="00A821EE"/>
    <w:rsid w:val="00A82F2B"/>
    <w:rsid w:val="00A82F56"/>
    <w:rsid w:val="00A833D8"/>
    <w:rsid w:val="00A83CF1"/>
    <w:rsid w:val="00A83E4A"/>
    <w:rsid w:val="00A83F28"/>
    <w:rsid w:val="00A84283"/>
    <w:rsid w:val="00A84A9B"/>
    <w:rsid w:val="00A84BED"/>
    <w:rsid w:val="00A85131"/>
    <w:rsid w:val="00A8522E"/>
    <w:rsid w:val="00A855C8"/>
    <w:rsid w:val="00A8597C"/>
    <w:rsid w:val="00A85F93"/>
    <w:rsid w:val="00A860F5"/>
    <w:rsid w:val="00A8651E"/>
    <w:rsid w:val="00A86865"/>
    <w:rsid w:val="00A86AF1"/>
    <w:rsid w:val="00A86B25"/>
    <w:rsid w:val="00A870D8"/>
    <w:rsid w:val="00A871D7"/>
    <w:rsid w:val="00A87287"/>
    <w:rsid w:val="00A87386"/>
    <w:rsid w:val="00A87CAA"/>
    <w:rsid w:val="00A87CCA"/>
    <w:rsid w:val="00A87E0F"/>
    <w:rsid w:val="00A903EA"/>
    <w:rsid w:val="00A90432"/>
    <w:rsid w:val="00A90BA5"/>
    <w:rsid w:val="00A919C1"/>
    <w:rsid w:val="00A91B90"/>
    <w:rsid w:val="00A92101"/>
    <w:rsid w:val="00A923B2"/>
    <w:rsid w:val="00A92C6A"/>
    <w:rsid w:val="00A92CB7"/>
    <w:rsid w:val="00A92E94"/>
    <w:rsid w:val="00A9323A"/>
    <w:rsid w:val="00A93730"/>
    <w:rsid w:val="00A93C52"/>
    <w:rsid w:val="00A9402B"/>
    <w:rsid w:val="00A94916"/>
    <w:rsid w:val="00A94EC8"/>
    <w:rsid w:val="00A951CD"/>
    <w:rsid w:val="00A95201"/>
    <w:rsid w:val="00A9522B"/>
    <w:rsid w:val="00A95461"/>
    <w:rsid w:val="00A954D3"/>
    <w:rsid w:val="00A959E3"/>
    <w:rsid w:val="00A95A4C"/>
    <w:rsid w:val="00A95C61"/>
    <w:rsid w:val="00A96859"/>
    <w:rsid w:val="00A969ED"/>
    <w:rsid w:val="00A96AE7"/>
    <w:rsid w:val="00A96D76"/>
    <w:rsid w:val="00A96D95"/>
    <w:rsid w:val="00A97565"/>
    <w:rsid w:val="00A97747"/>
    <w:rsid w:val="00A97A6B"/>
    <w:rsid w:val="00A97AAF"/>
    <w:rsid w:val="00A97E96"/>
    <w:rsid w:val="00AA02A7"/>
    <w:rsid w:val="00AA08D9"/>
    <w:rsid w:val="00AA0AA1"/>
    <w:rsid w:val="00AA0DF2"/>
    <w:rsid w:val="00AA18C0"/>
    <w:rsid w:val="00AA1DF8"/>
    <w:rsid w:val="00AA2317"/>
    <w:rsid w:val="00AA2A2D"/>
    <w:rsid w:val="00AA2A2E"/>
    <w:rsid w:val="00AA2AB2"/>
    <w:rsid w:val="00AA39A8"/>
    <w:rsid w:val="00AA3D8E"/>
    <w:rsid w:val="00AA4089"/>
    <w:rsid w:val="00AA4356"/>
    <w:rsid w:val="00AA461F"/>
    <w:rsid w:val="00AA46DB"/>
    <w:rsid w:val="00AA4EB6"/>
    <w:rsid w:val="00AA573D"/>
    <w:rsid w:val="00AA57AF"/>
    <w:rsid w:val="00AA59F5"/>
    <w:rsid w:val="00AA5E3F"/>
    <w:rsid w:val="00AA68B1"/>
    <w:rsid w:val="00AA698F"/>
    <w:rsid w:val="00AA69F5"/>
    <w:rsid w:val="00AA6E1E"/>
    <w:rsid w:val="00AA7C6E"/>
    <w:rsid w:val="00AA7D37"/>
    <w:rsid w:val="00AB0374"/>
    <w:rsid w:val="00AB1170"/>
    <w:rsid w:val="00AB186E"/>
    <w:rsid w:val="00AB1A44"/>
    <w:rsid w:val="00AB26A6"/>
    <w:rsid w:val="00AB2DA3"/>
    <w:rsid w:val="00AB2F38"/>
    <w:rsid w:val="00AB3093"/>
    <w:rsid w:val="00AB3866"/>
    <w:rsid w:val="00AB3A84"/>
    <w:rsid w:val="00AB45BF"/>
    <w:rsid w:val="00AB46C8"/>
    <w:rsid w:val="00AB4E09"/>
    <w:rsid w:val="00AB4ED6"/>
    <w:rsid w:val="00AB542E"/>
    <w:rsid w:val="00AB5E67"/>
    <w:rsid w:val="00AB6B76"/>
    <w:rsid w:val="00AB6BF5"/>
    <w:rsid w:val="00AB6BFE"/>
    <w:rsid w:val="00AB6C80"/>
    <w:rsid w:val="00AB77A7"/>
    <w:rsid w:val="00AB79A7"/>
    <w:rsid w:val="00AB7A90"/>
    <w:rsid w:val="00AB7AF7"/>
    <w:rsid w:val="00AB7DB3"/>
    <w:rsid w:val="00AC0B92"/>
    <w:rsid w:val="00AC1406"/>
    <w:rsid w:val="00AC17A4"/>
    <w:rsid w:val="00AC1903"/>
    <w:rsid w:val="00AC1BBA"/>
    <w:rsid w:val="00AC1E62"/>
    <w:rsid w:val="00AC1F30"/>
    <w:rsid w:val="00AC22CA"/>
    <w:rsid w:val="00AC2423"/>
    <w:rsid w:val="00AC266E"/>
    <w:rsid w:val="00AC2834"/>
    <w:rsid w:val="00AC2DFE"/>
    <w:rsid w:val="00AC36A8"/>
    <w:rsid w:val="00AC3EFF"/>
    <w:rsid w:val="00AC40DD"/>
    <w:rsid w:val="00AC4469"/>
    <w:rsid w:val="00AC483D"/>
    <w:rsid w:val="00AC5960"/>
    <w:rsid w:val="00AC5A39"/>
    <w:rsid w:val="00AC5A6B"/>
    <w:rsid w:val="00AC60FC"/>
    <w:rsid w:val="00AC682A"/>
    <w:rsid w:val="00AC6A5A"/>
    <w:rsid w:val="00AC6B28"/>
    <w:rsid w:val="00AC6B36"/>
    <w:rsid w:val="00AC6CBF"/>
    <w:rsid w:val="00AC6CE7"/>
    <w:rsid w:val="00AC6CEF"/>
    <w:rsid w:val="00AC72C3"/>
    <w:rsid w:val="00AC777D"/>
    <w:rsid w:val="00AC7DA4"/>
    <w:rsid w:val="00AD0372"/>
    <w:rsid w:val="00AD0554"/>
    <w:rsid w:val="00AD0DDB"/>
    <w:rsid w:val="00AD107C"/>
    <w:rsid w:val="00AD1443"/>
    <w:rsid w:val="00AD174A"/>
    <w:rsid w:val="00AD19F1"/>
    <w:rsid w:val="00AD2100"/>
    <w:rsid w:val="00AD2107"/>
    <w:rsid w:val="00AD265A"/>
    <w:rsid w:val="00AD2977"/>
    <w:rsid w:val="00AD3083"/>
    <w:rsid w:val="00AD30D3"/>
    <w:rsid w:val="00AD396B"/>
    <w:rsid w:val="00AD3CD7"/>
    <w:rsid w:val="00AD3F2A"/>
    <w:rsid w:val="00AD439D"/>
    <w:rsid w:val="00AD486C"/>
    <w:rsid w:val="00AD4FC0"/>
    <w:rsid w:val="00AD571D"/>
    <w:rsid w:val="00AD572F"/>
    <w:rsid w:val="00AD5882"/>
    <w:rsid w:val="00AD590B"/>
    <w:rsid w:val="00AD5C67"/>
    <w:rsid w:val="00AD6110"/>
    <w:rsid w:val="00AD6262"/>
    <w:rsid w:val="00AD6FF6"/>
    <w:rsid w:val="00AD7259"/>
    <w:rsid w:val="00AD744A"/>
    <w:rsid w:val="00AD780E"/>
    <w:rsid w:val="00AD7996"/>
    <w:rsid w:val="00AD7AFD"/>
    <w:rsid w:val="00AD7DF4"/>
    <w:rsid w:val="00AD7E6A"/>
    <w:rsid w:val="00AE03C7"/>
    <w:rsid w:val="00AE047E"/>
    <w:rsid w:val="00AE0D01"/>
    <w:rsid w:val="00AE13D9"/>
    <w:rsid w:val="00AE16F5"/>
    <w:rsid w:val="00AE1980"/>
    <w:rsid w:val="00AE1CFD"/>
    <w:rsid w:val="00AE1DBC"/>
    <w:rsid w:val="00AE23BD"/>
    <w:rsid w:val="00AE34B4"/>
    <w:rsid w:val="00AE3D51"/>
    <w:rsid w:val="00AE3F92"/>
    <w:rsid w:val="00AE457B"/>
    <w:rsid w:val="00AE475A"/>
    <w:rsid w:val="00AE48E3"/>
    <w:rsid w:val="00AE4903"/>
    <w:rsid w:val="00AE491B"/>
    <w:rsid w:val="00AE4B12"/>
    <w:rsid w:val="00AE4C2F"/>
    <w:rsid w:val="00AE504D"/>
    <w:rsid w:val="00AE54D5"/>
    <w:rsid w:val="00AE5A37"/>
    <w:rsid w:val="00AE5B2A"/>
    <w:rsid w:val="00AE5E80"/>
    <w:rsid w:val="00AE67BB"/>
    <w:rsid w:val="00AE6B73"/>
    <w:rsid w:val="00AE6E22"/>
    <w:rsid w:val="00AE70D3"/>
    <w:rsid w:val="00AE775D"/>
    <w:rsid w:val="00AE7A8B"/>
    <w:rsid w:val="00AE7A94"/>
    <w:rsid w:val="00AE7B43"/>
    <w:rsid w:val="00AE7EE8"/>
    <w:rsid w:val="00AF015E"/>
    <w:rsid w:val="00AF017A"/>
    <w:rsid w:val="00AF01A6"/>
    <w:rsid w:val="00AF03EB"/>
    <w:rsid w:val="00AF0726"/>
    <w:rsid w:val="00AF0F7F"/>
    <w:rsid w:val="00AF0FA3"/>
    <w:rsid w:val="00AF1D07"/>
    <w:rsid w:val="00AF1F75"/>
    <w:rsid w:val="00AF20B5"/>
    <w:rsid w:val="00AF244F"/>
    <w:rsid w:val="00AF2695"/>
    <w:rsid w:val="00AF2732"/>
    <w:rsid w:val="00AF3387"/>
    <w:rsid w:val="00AF3639"/>
    <w:rsid w:val="00AF36C7"/>
    <w:rsid w:val="00AF3BDB"/>
    <w:rsid w:val="00AF3CF3"/>
    <w:rsid w:val="00AF3F3E"/>
    <w:rsid w:val="00AF40C9"/>
    <w:rsid w:val="00AF469D"/>
    <w:rsid w:val="00AF5159"/>
    <w:rsid w:val="00AF52B0"/>
    <w:rsid w:val="00AF546E"/>
    <w:rsid w:val="00AF56A1"/>
    <w:rsid w:val="00AF5941"/>
    <w:rsid w:val="00AF5E6B"/>
    <w:rsid w:val="00AF5EC0"/>
    <w:rsid w:val="00AF61F2"/>
    <w:rsid w:val="00AF6C5A"/>
    <w:rsid w:val="00AF7772"/>
    <w:rsid w:val="00B00533"/>
    <w:rsid w:val="00B00C5C"/>
    <w:rsid w:val="00B01200"/>
    <w:rsid w:val="00B01921"/>
    <w:rsid w:val="00B022D0"/>
    <w:rsid w:val="00B023A9"/>
    <w:rsid w:val="00B0270D"/>
    <w:rsid w:val="00B02CF5"/>
    <w:rsid w:val="00B02DA1"/>
    <w:rsid w:val="00B03CCB"/>
    <w:rsid w:val="00B0404F"/>
    <w:rsid w:val="00B045E6"/>
    <w:rsid w:val="00B04C1E"/>
    <w:rsid w:val="00B05A03"/>
    <w:rsid w:val="00B05AA6"/>
    <w:rsid w:val="00B06245"/>
    <w:rsid w:val="00B062E9"/>
    <w:rsid w:val="00B06878"/>
    <w:rsid w:val="00B068B6"/>
    <w:rsid w:val="00B068BB"/>
    <w:rsid w:val="00B06AD8"/>
    <w:rsid w:val="00B06C94"/>
    <w:rsid w:val="00B07B2B"/>
    <w:rsid w:val="00B07D28"/>
    <w:rsid w:val="00B07F12"/>
    <w:rsid w:val="00B10496"/>
    <w:rsid w:val="00B113B5"/>
    <w:rsid w:val="00B11B6C"/>
    <w:rsid w:val="00B11F09"/>
    <w:rsid w:val="00B11F37"/>
    <w:rsid w:val="00B12393"/>
    <w:rsid w:val="00B1290C"/>
    <w:rsid w:val="00B12E99"/>
    <w:rsid w:val="00B13624"/>
    <w:rsid w:val="00B137EB"/>
    <w:rsid w:val="00B13A2B"/>
    <w:rsid w:val="00B13BF6"/>
    <w:rsid w:val="00B13D8F"/>
    <w:rsid w:val="00B141D1"/>
    <w:rsid w:val="00B14596"/>
    <w:rsid w:val="00B14797"/>
    <w:rsid w:val="00B14962"/>
    <w:rsid w:val="00B14C55"/>
    <w:rsid w:val="00B1589B"/>
    <w:rsid w:val="00B1598D"/>
    <w:rsid w:val="00B15A67"/>
    <w:rsid w:val="00B15B12"/>
    <w:rsid w:val="00B15D4D"/>
    <w:rsid w:val="00B16978"/>
    <w:rsid w:val="00B16AC9"/>
    <w:rsid w:val="00B17446"/>
    <w:rsid w:val="00B17939"/>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3CA"/>
    <w:rsid w:val="00B2569C"/>
    <w:rsid w:val="00B26380"/>
    <w:rsid w:val="00B26617"/>
    <w:rsid w:val="00B2763D"/>
    <w:rsid w:val="00B2771B"/>
    <w:rsid w:val="00B277F6"/>
    <w:rsid w:val="00B30197"/>
    <w:rsid w:val="00B30252"/>
    <w:rsid w:val="00B30B26"/>
    <w:rsid w:val="00B30C72"/>
    <w:rsid w:val="00B31067"/>
    <w:rsid w:val="00B31B51"/>
    <w:rsid w:val="00B31FA6"/>
    <w:rsid w:val="00B320F3"/>
    <w:rsid w:val="00B32716"/>
    <w:rsid w:val="00B328BB"/>
    <w:rsid w:val="00B32A27"/>
    <w:rsid w:val="00B32CF2"/>
    <w:rsid w:val="00B32E44"/>
    <w:rsid w:val="00B32F1C"/>
    <w:rsid w:val="00B33106"/>
    <w:rsid w:val="00B3357A"/>
    <w:rsid w:val="00B33BB6"/>
    <w:rsid w:val="00B345A6"/>
    <w:rsid w:val="00B3483A"/>
    <w:rsid w:val="00B34B4C"/>
    <w:rsid w:val="00B34B9C"/>
    <w:rsid w:val="00B35B4E"/>
    <w:rsid w:val="00B35FD8"/>
    <w:rsid w:val="00B362BB"/>
    <w:rsid w:val="00B36586"/>
    <w:rsid w:val="00B372E7"/>
    <w:rsid w:val="00B37CC1"/>
    <w:rsid w:val="00B37E64"/>
    <w:rsid w:val="00B37ED6"/>
    <w:rsid w:val="00B40F2C"/>
    <w:rsid w:val="00B418C9"/>
    <w:rsid w:val="00B418D6"/>
    <w:rsid w:val="00B41A0C"/>
    <w:rsid w:val="00B41BF2"/>
    <w:rsid w:val="00B41F2C"/>
    <w:rsid w:val="00B4257A"/>
    <w:rsid w:val="00B429EE"/>
    <w:rsid w:val="00B42E75"/>
    <w:rsid w:val="00B431A6"/>
    <w:rsid w:val="00B4365C"/>
    <w:rsid w:val="00B450BA"/>
    <w:rsid w:val="00B453E8"/>
    <w:rsid w:val="00B45ABF"/>
    <w:rsid w:val="00B45D25"/>
    <w:rsid w:val="00B45E03"/>
    <w:rsid w:val="00B45FDB"/>
    <w:rsid w:val="00B4601D"/>
    <w:rsid w:val="00B4684B"/>
    <w:rsid w:val="00B46DFD"/>
    <w:rsid w:val="00B475DF"/>
    <w:rsid w:val="00B47688"/>
    <w:rsid w:val="00B47E27"/>
    <w:rsid w:val="00B50595"/>
    <w:rsid w:val="00B5087E"/>
    <w:rsid w:val="00B51913"/>
    <w:rsid w:val="00B51B07"/>
    <w:rsid w:val="00B51DAD"/>
    <w:rsid w:val="00B52016"/>
    <w:rsid w:val="00B5223D"/>
    <w:rsid w:val="00B524FB"/>
    <w:rsid w:val="00B52E64"/>
    <w:rsid w:val="00B5358A"/>
    <w:rsid w:val="00B53869"/>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43A"/>
    <w:rsid w:val="00B57A8B"/>
    <w:rsid w:val="00B602BE"/>
    <w:rsid w:val="00B60424"/>
    <w:rsid w:val="00B6084E"/>
    <w:rsid w:val="00B60894"/>
    <w:rsid w:val="00B60F5E"/>
    <w:rsid w:val="00B619F7"/>
    <w:rsid w:val="00B61DD7"/>
    <w:rsid w:val="00B61DDC"/>
    <w:rsid w:val="00B62B72"/>
    <w:rsid w:val="00B62D87"/>
    <w:rsid w:val="00B64074"/>
    <w:rsid w:val="00B6461C"/>
    <w:rsid w:val="00B64712"/>
    <w:rsid w:val="00B64F6A"/>
    <w:rsid w:val="00B6538D"/>
    <w:rsid w:val="00B653D5"/>
    <w:rsid w:val="00B65605"/>
    <w:rsid w:val="00B65B63"/>
    <w:rsid w:val="00B65D84"/>
    <w:rsid w:val="00B66549"/>
    <w:rsid w:val="00B669B4"/>
    <w:rsid w:val="00B66D92"/>
    <w:rsid w:val="00B67707"/>
    <w:rsid w:val="00B67B03"/>
    <w:rsid w:val="00B67BE0"/>
    <w:rsid w:val="00B7023A"/>
    <w:rsid w:val="00B70E53"/>
    <w:rsid w:val="00B71A2A"/>
    <w:rsid w:val="00B723FF"/>
    <w:rsid w:val="00B7252D"/>
    <w:rsid w:val="00B72602"/>
    <w:rsid w:val="00B729AF"/>
    <w:rsid w:val="00B737CC"/>
    <w:rsid w:val="00B73EA1"/>
    <w:rsid w:val="00B74077"/>
    <w:rsid w:val="00B749EA"/>
    <w:rsid w:val="00B74D5F"/>
    <w:rsid w:val="00B7542B"/>
    <w:rsid w:val="00B75D49"/>
    <w:rsid w:val="00B75DF8"/>
    <w:rsid w:val="00B76DD1"/>
    <w:rsid w:val="00B76E3B"/>
    <w:rsid w:val="00B773CF"/>
    <w:rsid w:val="00B77916"/>
    <w:rsid w:val="00B801AB"/>
    <w:rsid w:val="00B8036B"/>
    <w:rsid w:val="00B8054A"/>
    <w:rsid w:val="00B80669"/>
    <w:rsid w:val="00B80772"/>
    <w:rsid w:val="00B80BDF"/>
    <w:rsid w:val="00B80E89"/>
    <w:rsid w:val="00B810AA"/>
    <w:rsid w:val="00B814F9"/>
    <w:rsid w:val="00B81C0B"/>
    <w:rsid w:val="00B81C67"/>
    <w:rsid w:val="00B820CF"/>
    <w:rsid w:val="00B82983"/>
    <w:rsid w:val="00B82CF4"/>
    <w:rsid w:val="00B8319D"/>
    <w:rsid w:val="00B83247"/>
    <w:rsid w:val="00B83CAE"/>
    <w:rsid w:val="00B84071"/>
    <w:rsid w:val="00B841BD"/>
    <w:rsid w:val="00B84308"/>
    <w:rsid w:val="00B859C6"/>
    <w:rsid w:val="00B85E39"/>
    <w:rsid w:val="00B86886"/>
    <w:rsid w:val="00B86978"/>
    <w:rsid w:val="00B870B1"/>
    <w:rsid w:val="00B874DF"/>
    <w:rsid w:val="00B8796E"/>
    <w:rsid w:val="00B87B27"/>
    <w:rsid w:val="00B87CA7"/>
    <w:rsid w:val="00B87CB0"/>
    <w:rsid w:val="00B87D54"/>
    <w:rsid w:val="00B87DE0"/>
    <w:rsid w:val="00B9056B"/>
    <w:rsid w:val="00B91102"/>
    <w:rsid w:val="00B911D3"/>
    <w:rsid w:val="00B91FB7"/>
    <w:rsid w:val="00B927E9"/>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7025"/>
    <w:rsid w:val="00B970B2"/>
    <w:rsid w:val="00B9747E"/>
    <w:rsid w:val="00B974C5"/>
    <w:rsid w:val="00B97702"/>
    <w:rsid w:val="00B9772B"/>
    <w:rsid w:val="00BA03AD"/>
    <w:rsid w:val="00BA0B4E"/>
    <w:rsid w:val="00BA1513"/>
    <w:rsid w:val="00BA1828"/>
    <w:rsid w:val="00BA1881"/>
    <w:rsid w:val="00BA1F1B"/>
    <w:rsid w:val="00BA2BCB"/>
    <w:rsid w:val="00BA3E04"/>
    <w:rsid w:val="00BA405E"/>
    <w:rsid w:val="00BA42F7"/>
    <w:rsid w:val="00BA4886"/>
    <w:rsid w:val="00BA4964"/>
    <w:rsid w:val="00BA4F36"/>
    <w:rsid w:val="00BA563F"/>
    <w:rsid w:val="00BA5738"/>
    <w:rsid w:val="00BA58AC"/>
    <w:rsid w:val="00BA5E38"/>
    <w:rsid w:val="00BA67C2"/>
    <w:rsid w:val="00BA730C"/>
    <w:rsid w:val="00BB0595"/>
    <w:rsid w:val="00BB128C"/>
    <w:rsid w:val="00BB159C"/>
    <w:rsid w:val="00BB15DA"/>
    <w:rsid w:val="00BB1EB5"/>
    <w:rsid w:val="00BB1EBA"/>
    <w:rsid w:val="00BB2BF6"/>
    <w:rsid w:val="00BB2D73"/>
    <w:rsid w:val="00BB32EC"/>
    <w:rsid w:val="00BB346B"/>
    <w:rsid w:val="00BB371C"/>
    <w:rsid w:val="00BB3F93"/>
    <w:rsid w:val="00BB4900"/>
    <w:rsid w:val="00BB494D"/>
    <w:rsid w:val="00BB4A88"/>
    <w:rsid w:val="00BB5197"/>
    <w:rsid w:val="00BB582A"/>
    <w:rsid w:val="00BB5E0F"/>
    <w:rsid w:val="00BB62D6"/>
    <w:rsid w:val="00BB648A"/>
    <w:rsid w:val="00BB661F"/>
    <w:rsid w:val="00BB6CE7"/>
    <w:rsid w:val="00BB6FD3"/>
    <w:rsid w:val="00BB72FF"/>
    <w:rsid w:val="00BB74BA"/>
    <w:rsid w:val="00BB7720"/>
    <w:rsid w:val="00BB7733"/>
    <w:rsid w:val="00BB7919"/>
    <w:rsid w:val="00BB7A4A"/>
    <w:rsid w:val="00BC008F"/>
    <w:rsid w:val="00BC048C"/>
    <w:rsid w:val="00BC05C0"/>
    <w:rsid w:val="00BC0696"/>
    <w:rsid w:val="00BC07B2"/>
    <w:rsid w:val="00BC0DC4"/>
    <w:rsid w:val="00BC1A84"/>
    <w:rsid w:val="00BC1C18"/>
    <w:rsid w:val="00BC2A6C"/>
    <w:rsid w:val="00BC3587"/>
    <w:rsid w:val="00BC3661"/>
    <w:rsid w:val="00BC370F"/>
    <w:rsid w:val="00BC38F0"/>
    <w:rsid w:val="00BC3E58"/>
    <w:rsid w:val="00BC41A0"/>
    <w:rsid w:val="00BC4424"/>
    <w:rsid w:val="00BC48B6"/>
    <w:rsid w:val="00BC5C40"/>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0AA"/>
    <w:rsid w:val="00BD2677"/>
    <w:rsid w:val="00BD2A35"/>
    <w:rsid w:val="00BD35D5"/>
    <w:rsid w:val="00BD385D"/>
    <w:rsid w:val="00BD39A2"/>
    <w:rsid w:val="00BD39EA"/>
    <w:rsid w:val="00BD3F97"/>
    <w:rsid w:val="00BD4AAF"/>
    <w:rsid w:val="00BD5042"/>
    <w:rsid w:val="00BD5C52"/>
    <w:rsid w:val="00BD5D36"/>
    <w:rsid w:val="00BD5FAB"/>
    <w:rsid w:val="00BD6366"/>
    <w:rsid w:val="00BD653C"/>
    <w:rsid w:val="00BD69BD"/>
    <w:rsid w:val="00BD727E"/>
    <w:rsid w:val="00BD7952"/>
    <w:rsid w:val="00BE06FF"/>
    <w:rsid w:val="00BE07C8"/>
    <w:rsid w:val="00BE0CC9"/>
    <w:rsid w:val="00BE1279"/>
    <w:rsid w:val="00BE12E1"/>
    <w:rsid w:val="00BE1514"/>
    <w:rsid w:val="00BE182C"/>
    <w:rsid w:val="00BE192B"/>
    <w:rsid w:val="00BE210A"/>
    <w:rsid w:val="00BE2BE2"/>
    <w:rsid w:val="00BE2BEC"/>
    <w:rsid w:val="00BE34EA"/>
    <w:rsid w:val="00BE36B4"/>
    <w:rsid w:val="00BE386B"/>
    <w:rsid w:val="00BE38D1"/>
    <w:rsid w:val="00BE3F78"/>
    <w:rsid w:val="00BE3F9A"/>
    <w:rsid w:val="00BE3FE9"/>
    <w:rsid w:val="00BE4715"/>
    <w:rsid w:val="00BE4A72"/>
    <w:rsid w:val="00BE4E39"/>
    <w:rsid w:val="00BE4EBA"/>
    <w:rsid w:val="00BE539C"/>
    <w:rsid w:val="00BE5732"/>
    <w:rsid w:val="00BE57AC"/>
    <w:rsid w:val="00BE5B85"/>
    <w:rsid w:val="00BE5ECB"/>
    <w:rsid w:val="00BE5F77"/>
    <w:rsid w:val="00BE6B96"/>
    <w:rsid w:val="00BE6D4F"/>
    <w:rsid w:val="00BE7073"/>
    <w:rsid w:val="00BE70CE"/>
    <w:rsid w:val="00BE7C07"/>
    <w:rsid w:val="00BE7EC7"/>
    <w:rsid w:val="00BF0C9C"/>
    <w:rsid w:val="00BF0F7F"/>
    <w:rsid w:val="00BF2002"/>
    <w:rsid w:val="00BF241A"/>
    <w:rsid w:val="00BF2B7C"/>
    <w:rsid w:val="00BF2C64"/>
    <w:rsid w:val="00BF2E16"/>
    <w:rsid w:val="00BF3555"/>
    <w:rsid w:val="00BF41D0"/>
    <w:rsid w:val="00BF485A"/>
    <w:rsid w:val="00BF4AC4"/>
    <w:rsid w:val="00BF566B"/>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2B8"/>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07DD7"/>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9CC"/>
    <w:rsid w:val="00C13A0A"/>
    <w:rsid w:val="00C13CD0"/>
    <w:rsid w:val="00C1429A"/>
    <w:rsid w:val="00C1546E"/>
    <w:rsid w:val="00C154BB"/>
    <w:rsid w:val="00C15762"/>
    <w:rsid w:val="00C15B81"/>
    <w:rsid w:val="00C15FDC"/>
    <w:rsid w:val="00C163AC"/>
    <w:rsid w:val="00C16570"/>
    <w:rsid w:val="00C16623"/>
    <w:rsid w:val="00C16868"/>
    <w:rsid w:val="00C1686F"/>
    <w:rsid w:val="00C1722D"/>
    <w:rsid w:val="00C17754"/>
    <w:rsid w:val="00C17CD5"/>
    <w:rsid w:val="00C17DB4"/>
    <w:rsid w:val="00C17DD3"/>
    <w:rsid w:val="00C20205"/>
    <w:rsid w:val="00C20568"/>
    <w:rsid w:val="00C20933"/>
    <w:rsid w:val="00C209BF"/>
    <w:rsid w:val="00C20A10"/>
    <w:rsid w:val="00C20A15"/>
    <w:rsid w:val="00C21954"/>
    <w:rsid w:val="00C21D40"/>
    <w:rsid w:val="00C22392"/>
    <w:rsid w:val="00C22494"/>
    <w:rsid w:val="00C22B29"/>
    <w:rsid w:val="00C22BF2"/>
    <w:rsid w:val="00C232A2"/>
    <w:rsid w:val="00C23E21"/>
    <w:rsid w:val="00C23EBF"/>
    <w:rsid w:val="00C244CF"/>
    <w:rsid w:val="00C246AA"/>
    <w:rsid w:val="00C24F49"/>
    <w:rsid w:val="00C24FE5"/>
    <w:rsid w:val="00C25406"/>
    <w:rsid w:val="00C25619"/>
    <w:rsid w:val="00C258D0"/>
    <w:rsid w:val="00C25FE6"/>
    <w:rsid w:val="00C25FF7"/>
    <w:rsid w:val="00C26416"/>
    <w:rsid w:val="00C26551"/>
    <w:rsid w:val="00C26699"/>
    <w:rsid w:val="00C26D22"/>
    <w:rsid w:val="00C26DF4"/>
    <w:rsid w:val="00C26E1B"/>
    <w:rsid w:val="00C2708F"/>
    <w:rsid w:val="00C27D7C"/>
    <w:rsid w:val="00C308E4"/>
    <w:rsid w:val="00C30E30"/>
    <w:rsid w:val="00C31CD4"/>
    <w:rsid w:val="00C3253F"/>
    <w:rsid w:val="00C32800"/>
    <w:rsid w:val="00C32BCF"/>
    <w:rsid w:val="00C32C32"/>
    <w:rsid w:val="00C32DFF"/>
    <w:rsid w:val="00C331F6"/>
    <w:rsid w:val="00C33FC8"/>
    <w:rsid w:val="00C3400D"/>
    <w:rsid w:val="00C34658"/>
    <w:rsid w:val="00C349C5"/>
    <w:rsid w:val="00C34B21"/>
    <w:rsid w:val="00C34CE7"/>
    <w:rsid w:val="00C35529"/>
    <w:rsid w:val="00C357B8"/>
    <w:rsid w:val="00C357D0"/>
    <w:rsid w:val="00C35D64"/>
    <w:rsid w:val="00C36B14"/>
    <w:rsid w:val="00C36DEC"/>
    <w:rsid w:val="00C3705B"/>
    <w:rsid w:val="00C37B4E"/>
    <w:rsid w:val="00C37C3D"/>
    <w:rsid w:val="00C37DEF"/>
    <w:rsid w:val="00C37E42"/>
    <w:rsid w:val="00C4002D"/>
    <w:rsid w:val="00C4040A"/>
    <w:rsid w:val="00C40AA7"/>
    <w:rsid w:val="00C4118F"/>
    <w:rsid w:val="00C41937"/>
    <w:rsid w:val="00C41A8C"/>
    <w:rsid w:val="00C41AEF"/>
    <w:rsid w:val="00C42AED"/>
    <w:rsid w:val="00C42B04"/>
    <w:rsid w:val="00C4358E"/>
    <w:rsid w:val="00C438BD"/>
    <w:rsid w:val="00C43C30"/>
    <w:rsid w:val="00C4445B"/>
    <w:rsid w:val="00C44781"/>
    <w:rsid w:val="00C44CBF"/>
    <w:rsid w:val="00C44DBA"/>
    <w:rsid w:val="00C4540E"/>
    <w:rsid w:val="00C454A3"/>
    <w:rsid w:val="00C460AA"/>
    <w:rsid w:val="00C46123"/>
    <w:rsid w:val="00C46826"/>
    <w:rsid w:val="00C4690C"/>
    <w:rsid w:val="00C46D92"/>
    <w:rsid w:val="00C46E12"/>
    <w:rsid w:val="00C4745D"/>
    <w:rsid w:val="00C475ED"/>
    <w:rsid w:val="00C47C00"/>
    <w:rsid w:val="00C50290"/>
    <w:rsid w:val="00C5058A"/>
    <w:rsid w:val="00C5136A"/>
    <w:rsid w:val="00C518B6"/>
    <w:rsid w:val="00C51D72"/>
    <w:rsid w:val="00C51FF0"/>
    <w:rsid w:val="00C52824"/>
    <w:rsid w:val="00C52831"/>
    <w:rsid w:val="00C528DB"/>
    <w:rsid w:val="00C52B8C"/>
    <w:rsid w:val="00C52EDE"/>
    <w:rsid w:val="00C53738"/>
    <w:rsid w:val="00C5397F"/>
    <w:rsid w:val="00C53E05"/>
    <w:rsid w:val="00C54D47"/>
    <w:rsid w:val="00C55AB9"/>
    <w:rsid w:val="00C56881"/>
    <w:rsid w:val="00C57053"/>
    <w:rsid w:val="00C57256"/>
    <w:rsid w:val="00C57635"/>
    <w:rsid w:val="00C578B3"/>
    <w:rsid w:val="00C57C8C"/>
    <w:rsid w:val="00C57D81"/>
    <w:rsid w:val="00C57F30"/>
    <w:rsid w:val="00C60899"/>
    <w:rsid w:val="00C60A1E"/>
    <w:rsid w:val="00C60AB3"/>
    <w:rsid w:val="00C60B5F"/>
    <w:rsid w:val="00C60BE3"/>
    <w:rsid w:val="00C610DC"/>
    <w:rsid w:val="00C6120D"/>
    <w:rsid w:val="00C61C1D"/>
    <w:rsid w:val="00C6219D"/>
    <w:rsid w:val="00C62694"/>
    <w:rsid w:val="00C635FF"/>
    <w:rsid w:val="00C6364F"/>
    <w:rsid w:val="00C63B2B"/>
    <w:rsid w:val="00C64287"/>
    <w:rsid w:val="00C6434E"/>
    <w:rsid w:val="00C64C76"/>
    <w:rsid w:val="00C64F3C"/>
    <w:rsid w:val="00C65063"/>
    <w:rsid w:val="00C652C2"/>
    <w:rsid w:val="00C66525"/>
    <w:rsid w:val="00C666E4"/>
    <w:rsid w:val="00C66738"/>
    <w:rsid w:val="00C66B54"/>
    <w:rsid w:val="00C66B57"/>
    <w:rsid w:val="00C6704E"/>
    <w:rsid w:val="00C676E8"/>
    <w:rsid w:val="00C67897"/>
    <w:rsid w:val="00C67CA6"/>
    <w:rsid w:val="00C706CA"/>
    <w:rsid w:val="00C7129C"/>
    <w:rsid w:val="00C71516"/>
    <w:rsid w:val="00C727DD"/>
    <w:rsid w:val="00C729FE"/>
    <w:rsid w:val="00C72B13"/>
    <w:rsid w:val="00C72B29"/>
    <w:rsid w:val="00C72C4A"/>
    <w:rsid w:val="00C72FDE"/>
    <w:rsid w:val="00C73273"/>
    <w:rsid w:val="00C73374"/>
    <w:rsid w:val="00C74479"/>
    <w:rsid w:val="00C74748"/>
    <w:rsid w:val="00C74D19"/>
    <w:rsid w:val="00C754CA"/>
    <w:rsid w:val="00C75641"/>
    <w:rsid w:val="00C7575F"/>
    <w:rsid w:val="00C75C70"/>
    <w:rsid w:val="00C760AB"/>
    <w:rsid w:val="00C7635C"/>
    <w:rsid w:val="00C76384"/>
    <w:rsid w:val="00C76CF9"/>
    <w:rsid w:val="00C7772D"/>
    <w:rsid w:val="00C777CB"/>
    <w:rsid w:val="00C7797D"/>
    <w:rsid w:val="00C804BD"/>
    <w:rsid w:val="00C8097B"/>
    <w:rsid w:val="00C80C24"/>
    <w:rsid w:val="00C814C3"/>
    <w:rsid w:val="00C81B8A"/>
    <w:rsid w:val="00C81F2F"/>
    <w:rsid w:val="00C82B95"/>
    <w:rsid w:val="00C834D3"/>
    <w:rsid w:val="00C83711"/>
    <w:rsid w:val="00C841F3"/>
    <w:rsid w:val="00C84A42"/>
    <w:rsid w:val="00C84F68"/>
    <w:rsid w:val="00C8594D"/>
    <w:rsid w:val="00C85AAF"/>
    <w:rsid w:val="00C85DAB"/>
    <w:rsid w:val="00C860F2"/>
    <w:rsid w:val="00C862EA"/>
    <w:rsid w:val="00C86658"/>
    <w:rsid w:val="00C872B4"/>
    <w:rsid w:val="00C875B2"/>
    <w:rsid w:val="00C87E7A"/>
    <w:rsid w:val="00C87F94"/>
    <w:rsid w:val="00C9072F"/>
    <w:rsid w:val="00C9097A"/>
    <w:rsid w:val="00C90B09"/>
    <w:rsid w:val="00C90DD2"/>
    <w:rsid w:val="00C90E60"/>
    <w:rsid w:val="00C90F6A"/>
    <w:rsid w:val="00C91085"/>
    <w:rsid w:val="00C915E3"/>
    <w:rsid w:val="00C91BAC"/>
    <w:rsid w:val="00C931CD"/>
    <w:rsid w:val="00C932D2"/>
    <w:rsid w:val="00C93611"/>
    <w:rsid w:val="00C93663"/>
    <w:rsid w:val="00C936A0"/>
    <w:rsid w:val="00C93A2A"/>
    <w:rsid w:val="00C943DB"/>
    <w:rsid w:val="00C94DD1"/>
    <w:rsid w:val="00C95254"/>
    <w:rsid w:val="00C95903"/>
    <w:rsid w:val="00C959FA"/>
    <w:rsid w:val="00C95AAF"/>
    <w:rsid w:val="00C96EAE"/>
    <w:rsid w:val="00C973B5"/>
    <w:rsid w:val="00C97992"/>
    <w:rsid w:val="00C97EF8"/>
    <w:rsid w:val="00CA052E"/>
    <w:rsid w:val="00CA0916"/>
    <w:rsid w:val="00CA0A6E"/>
    <w:rsid w:val="00CA1193"/>
    <w:rsid w:val="00CA1569"/>
    <w:rsid w:val="00CA15C8"/>
    <w:rsid w:val="00CA1BCC"/>
    <w:rsid w:val="00CA1EBB"/>
    <w:rsid w:val="00CA2271"/>
    <w:rsid w:val="00CA26A7"/>
    <w:rsid w:val="00CA2A29"/>
    <w:rsid w:val="00CA3125"/>
    <w:rsid w:val="00CA3368"/>
    <w:rsid w:val="00CA336B"/>
    <w:rsid w:val="00CA3741"/>
    <w:rsid w:val="00CA3962"/>
    <w:rsid w:val="00CA4C47"/>
    <w:rsid w:val="00CA5257"/>
    <w:rsid w:val="00CA55D7"/>
    <w:rsid w:val="00CA58F2"/>
    <w:rsid w:val="00CA5900"/>
    <w:rsid w:val="00CA5E2B"/>
    <w:rsid w:val="00CA69D9"/>
    <w:rsid w:val="00CA6A9B"/>
    <w:rsid w:val="00CA6B7B"/>
    <w:rsid w:val="00CA6CC7"/>
    <w:rsid w:val="00CA7D3F"/>
    <w:rsid w:val="00CB027C"/>
    <w:rsid w:val="00CB0335"/>
    <w:rsid w:val="00CB096B"/>
    <w:rsid w:val="00CB1676"/>
    <w:rsid w:val="00CB1CB6"/>
    <w:rsid w:val="00CB1E6E"/>
    <w:rsid w:val="00CB24FC"/>
    <w:rsid w:val="00CB2A24"/>
    <w:rsid w:val="00CB2C1D"/>
    <w:rsid w:val="00CB2D76"/>
    <w:rsid w:val="00CB2EDB"/>
    <w:rsid w:val="00CB2FC0"/>
    <w:rsid w:val="00CB313D"/>
    <w:rsid w:val="00CB316A"/>
    <w:rsid w:val="00CB31AB"/>
    <w:rsid w:val="00CB3984"/>
    <w:rsid w:val="00CB3FAD"/>
    <w:rsid w:val="00CB4C0A"/>
    <w:rsid w:val="00CB5420"/>
    <w:rsid w:val="00CB5783"/>
    <w:rsid w:val="00CB6440"/>
    <w:rsid w:val="00CB70D2"/>
    <w:rsid w:val="00CB7939"/>
    <w:rsid w:val="00CB7DD7"/>
    <w:rsid w:val="00CC0039"/>
    <w:rsid w:val="00CC04AB"/>
    <w:rsid w:val="00CC0D42"/>
    <w:rsid w:val="00CC0F7C"/>
    <w:rsid w:val="00CC1420"/>
    <w:rsid w:val="00CC16DC"/>
    <w:rsid w:val="00CC1852"/>
    <w:rsid w:val="00CC1B85"/>
    <w:rsid w:val="00CC2134"/>
    <w:rsid w:val="00CC264F"/>
    <w:rsid w:val="00CC2913"/>
    <w:rsid w:val="00CC3092"/>
    <w:rsid w:val="00CC30FE"/>
    <w:rsid w:val="00CC3BEF"/>
    <w:rsid w:val="00CC4452"/>
    <w:rsid w:val="00CC465D"/>
    <w:rsid w:val="00CC4D47"/>
    <w:rsid w:val="00CC5D41"/>
    <w:rsid w:val="00CC612A"/>
    <w:rsid w:val="00CC692E"/>
    <w:rsid w:val="00CD0012"/>
    <w:rsid w:val="00CD0B39"/>
    <w:rsid w:val="00CD0FCF"/>
    <w:rsid w:val="00CD1069"/>
    <w:rsid w:val="00CD16EE"/>
    <w:rsid w:val="00CD1B1F"/>
    <w:rsid w:val="00CD1D47"/>
    <w:rsid w:val="00CD251C"/>
    <w:rsid w:val="00CD288B"/>
    <w:rsid w:val="00CD289E"/>
    <w:rsid w:val="00CD2999"/>
    <w:rsid w:val="00CD2A0B"/>
    <w:rsid w:val="00CD2ABB"/>
    <w:rsid w:val="00CD2D59"/>
    <w:rsid w:val="00CD2E7C"/>
    <w:rsid w:val="00CD36C5"/>
    <w:rsid w:val="00CD4582"/>
    <w:rsid w:val="00CD4A18"/>
    <w:rsid w:val="00CD4D3D"/>
    <w:rsid w:val="00CD50BE"/>
    <w:rsid w:val="00CD5261"/>
    <w:rsid w:val="00CD5886"/>
    <w:rsid w:val="00CD591A"/>
    <w:rsid w:val="00CD5983"/>
    <w:rsid w:val="00CD60A9"/>
    <w:rsid w:val="00CD6299"/>
    <w:rsid w:val="00CD6D1E"/>
    <w:rsid w:val="00CD76C7"/>
    <w:rsid w:val="00CD77F8"/>
    <w:rsid w:val="00CD7BDD"/>
    <w:rsid w:val="00CE0456"/>
    <w:rsid w:val="00CE04E1"/>
    <w:rsid w:val="00CE0EE7"/>
    <w:rsid w:val="00CE1510"/>
    <w:rsid w:val="00CE19D6"/>
    <w:rsid w:val="00CE1CBB"/>
    <w:rsid w:val="00CE1EF2"/>
    <w:rsid w:val="00CE2DA5"/>
    <w:rsid w:val="00CE366C"/>
    <w:rsid w:val="00CE3E11"/>
    <w:rsid w:val="00CE41C5"/>
    <w:rsid w:val="00CE4766"/>
    <w:rsid w:val="00CE50DD"/>
    <w:rsid w:val="00CE5578"/>
    <w:rsid w:val="00CE5618"/>
    <w:rsid w:val="00CE5839"/>
    <w:rsid w:val="00CE5DAA"/>
    <w:rsid w:val="00CE5F38"/>
    <w:rsid w:val="00CE6B6F"/>
    <w:rsid w:val="00CE7FFB"/>
    <w:rsid w:val="00CF0667"/>
    <w:rsid w:val="00CF0891"/>
    <w:rsid w:val="00CF0B05"/>
    <w:rsid w:val="00CF0B94"/>
    <w:rsid w:val="00CF0D83"/>
    <w:rsid w:val="00CF119F"/>
    <w:rsid w:val="00CF1340"/>
    <w:rsid w:val="00CF174D"/>
    <w:rsid w:val="00CF1761"/>
    <w:rsid w:val="00CF18FC"/>
    <w:rsid w:val="00CF19FD"/>
    <w:rsid w:val="00CF1DB6"/>
    <w:rsid w:val="00CF2511"/>
    <w:rsid w:val="00CF2DBA"/>
    <w:rsid w:val="00CF35BC"/>
    <w:rsid w:val="00CF3EDA"/>
    <w:rsid w:val="00CF48C9"/>
    <w:rsid w:val="00CF4D8F"/>
    <w:rsid w:val="00CF51C1"/>
    <w:rsid w:val="00CF54DA"/>
    <w:rsid w:val="00CF57B5"/>
    <w:rsid w:val="00CF5CA2"/>
    <w:rsid w:val="00CF5CEC"/>
    <w:rsid w:val="00CF6427"/>
    <w:rsid w:val="00CF67B6"/>
    <w:rsid w:val="00CF7319"/>
    <w:rsid w:val="00CF73E0"/>
    <w:rsid w:val="00CF7970"/>
    <w:rsid w:val="00CF79C9"/>
    <w:rsid w:val="00D002D2"/>
    <w:rsid w:val="00D007CE"/>
    <w:rsid w:val="00D00A26"/>
    <w:rsid w:val="00D00D29"/>
    <w:rsid w:val="00D01F0A"/>
    <w:rsid w:val="00D02352"/>
    <w:rsid w:val="00D025CD"/>
    <w:rsid w:val="00D02688"/>
    <w:rsid w:val="00D02B75"/>
    <w:rsid w:val="00D02C90"/>
    <w:rsid w:val="00D03544"/>
    <w:rsid w:val="00D0393E"/>
    <w:rsid w:val="00D03DA9"/>
    <w:rsid w:val="00D03E3D"/>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0A75"/>
    <w:rsid w:val="00D11104"/>
    <w:rsid w:val="00D11BE6"/>
    <w:rsid w:val="00D1284F"/>
    <w:rsid w:val="00D129DB"/>
    <w:rsid w:val="00D134B1"/>
    <w:rsid w:val="00D138D3"/>
    <w:rsid w:val="00D138F5"/>
    <w:rsid w:val="00D14044"/>
    <w:rsid w:val="00D14420"/>
    <w:rsid w:val="00D15523"/>
    <w:rsid w:val="00D155F6"/>
    <w:rsid w:val="00D15BBE"/>
    <w:rsid w:val="00D15D9F"/>
    <w:rsid w:val="00D163BB"/>
    <w:rsid w:val="00D1663B"/>
    <w:rsid w:val="00D166A0"/>
    <w:rsid w:val="00D16C8E"/>
    <w:rsid w:val="00D17D4D"/>
    <w:rsid w:val="00D17FEA"/>
    <w:rsid w:val="00D202A3"/>
    <w:rsid w:val="00D204BF"/>
    <w:rsid w:val="00D20A43"/>
    <w:rsid w:val="00D21D60"/>
    <w:rsid w:val="00D21F90"/>
    <w:rsid w:val="00D2217A"/>
    <w:rsid w:val="00D22EEC"/>
    <w:rsid w:val="00D22F34"/>
    <w:rsid w:val="00D23406"/>
    <w:rsid w:val="00D236D1"/>
    <w:rsid w:val="00D2375C"/>
    <w:rsid w:val="00D23C58"/>
    <w:rsid w:val="00D23CE5"/>
    <w:rsid w:val="00D23EAB"/>
    <w:rsid w:val="00D242BD"/>
    <w:rsid w:val="00D24A93"/>
    <w:rsid w:val="00D24E88"/>
    <w:rsid w:val="00D25012"/>
    <w:rsid w:val="00D25328"/>
    <w:rsid w:val="00D2563C"/>
    <w:rsid w:val="00D25B5B"/>
    <w:rsid w:val="00D25E69"/>
    <w:rsid w:val="00D2663E"/>
    <w:rsid w:val="00D27001"/>
    <w:rsid w:val="00D271EE"/>
    <w:rsid w:val="00D27251"/>
    <w:rsid w:val="00D275FC"/>
    <w:rsid w:val="00D277CB"/>
    <w:rsid w:val="00D279A1"/>
    <w:rsid w:val="00D279EE"/>
    <w:rsid w:val="00D27CC7"/>
    <w:rsid w:val="00D27E26"/>
    <w:rsid w:val="00D27ECA"/>
    <w:rsid w:val="00D27F84"/>
    <w:rsid w:val="00D30399"/>
    <w:rsid w:val="00D30D98"/>
    <w:rsid w:val="00D31923"/>
    <w:rsid w:val="00D31E74"/>
    <w:rsid w:val="00D31EB2"/>
    <w:rsid w:val="00D329A6"/>
    <w:rsid w:val="00D3385D"/>
    <w:rsid w:val="00D33C7C"/>
    <w:rsid w:val="00D33FE4"/>
    <w:rsid w:val="00D3402E"/>
    <w:rsid w:val="00D340C9"/>
    <w:rsid w:val="00D3418C"/>
    <w:rsid w:val="00D34308"/>
    <w:rsid w:val="00D34578"/>
    <w:rsid w:val="00D34AEA"/>
    <w:rsid w:val="00D34FB4"/>
    <w:rsid w:val="00D351DA"/>
    <w:rsid w:val="00D3521C"/>
    <w:rsid w:val="00D35345"/>
    <w:rsid w:val="00D35378"/>
    <w:rsid w:val="00D35447"/>
    <w:rsid w:val="00D3584E"/>
    <w:rsid w:val="00D359E2"/>
    <w:rsid w:val="00D3641E"/>
    <w:rsid w:val="00D366A9"/>
    <w:rsid w:val="00D366E1"/>
    <w:rsid w:val="00D36C6D"/>
    <w:rsid w:val="00D36D52"/>
    <w:rsid w:val="00D36F08"/>
    <w:rsid w:val="00D370C8"/>
    <w:rsid w:val="00D37290"/>
    <w:rsid w:val="00D375BF"/>
    <w:rsid w:val="00D4038B"/>
    <w:rsid w:val="00D4121A"/>
    <w:rsid w:val="00D4160F"/>
    <w:rsid w:val="00D41C59"/>
    <w:rsid w:val="00D42319"/>
    <w:rsid w:val="00D42A47"/>
    <w:rsid w:val="00D430FB"/>
    <w:rsid w:val="00D433F2"/>
    <w:rsid w:val="00D43876"/>
    <w:rsid w:val="00D43933"/>
    <w:rsid w:val="00D43B2A"/>
    <w:rsid w:val="00D44806"/>
    <w:rsid w:val="00D44B75"/>
    <w:rsid w:val="00D45AA2"/>
    <w:rsid w:val="00D45CBB"/>
    <w:rsid w:val="00D45D02"/>
    <w:rsid w:val="00D46275"/>
    <w:rsid w:val="00D46692"/>
    <w:rsid w:val="00D46736"/>
    <w:rsid w:val="00D468C9"/>
    <w:rsid w:val="00D46997"/>
    <w:rsid w:val="00D471FE"/>
    <w:rsid w:val="00D477CD"/>
    <w:rsid w:val="00D5097E"/>
    <w:rsid w:val="00D50A12"/>
    <w:rsid w:val="00D51366"/>
    <w:rsid w:val="00D517BD"/>
    <w:rsid w:val="00D517DB"/>
    <w:rsid w:val="00D51845"/>
    <w:rsid w:val="00D5193F"/>
    <w:rsid w:val="00D51A2A"/>
    <w:rsid w:val="00D51DBB"/>
    <w:rsid w:val="00D5215A"/>
    <w:rsid w:val="00D527B7"/>
    <w:rsid w:val="00D5298D"/>
    <w:rsid w:val="00D52C35"/>
    <w:rsid w:val="00D52C71"/>
    <w:rsid w:val="00D53602"/>
    <w:rsid w:val="00D5381A"/>
    <w:rsid w:val="00D53AA8"/>
    <w:rsid w:val="00D53BC4"/>
    <w:rsid w:val="00D53FE5"/>
    <w:rsid w:val="00D54953"/>
    <w:rsid w:val="00D54F57"/>
    <w:rsid w:val="00D550AA"/>
    <w:rsid w:val="00D55BA4"/>
    <w:rsid w:val="00D560D0"/>
    <w:rsid w:val="00D561A3"/>
    <w:rsid w:val="00D561F0"/>
    <w:rsid w:val="00D565E7"/>
    <w:rsid w:val="00D5674D"/>
    <w:rsid w:val="00D56F0A"/>
    <w:rsid w:val="00D575AE"/>
    <w:rsid w:val="00D57FCC"/>
    <w:rsid w:val="00D603B8"/>
    <w:rsid w:val="00D60CA9"/>
    <w:rsid w:val="00D6120F"/>
    <w:rsid w:val="00D613B8"/>
    <w:rsid w:val="00D613BE"/>
    <w:rsid w:val="00D61926"/>
    <w:rsid w:val="00D622F0"/>
    <w:rsid w:val="00D629CA"/>
    <w:rsid w:val="00D62DDC"/>
    <w:rsid w:val="00D62DFB"/>
    <w:rsid w:val="00D62E23"/>
    <w:rsid w:val="00D62F85"/>
    <w:rsid w:val="00D63595"/>
    <w:rsid w:val="00D63706"/>
    <w:rsid w:val="00D63AFA"/>
    <w:rsid w:val="00D63B04"/>
    <w:rsid w:val="00D63B49"/>
    <w:rsid w:val="00D63EFC"/>
    <w:rsid w:val="00D63F00"/>
    <w:rsid w:val="00D640C6"/>
    <w:rsid w:val="00D6428D"/>
    <w:rsid w:val="00D6442B"/>
    <w:rsid w:val="00D6444A"/>
    <w:rsid w:val="00D646C5"/>
    <w:rsid w:val="00D649EA"/>
    <w:rsid w:val="00D65218"/>
    <w:rsid w:val="00D655F4"/>
    <w:rsid w:val="00D657EF"/>
    <w:rsid w:val="00D662B6"/>
    <w:rsid w:val="00D66379"/>
    <w:rsid w:val="00D666A5"/>
    <w:rsid w:val="00D66959"/>
    <w:rsid w:val="00D66AE2"/>
    <w:rsid w:val="00D67046"/>
    <w:rsid w:val="00D67375"/>
    <w:rsid w:val="00D67480"/>
    <w:rsid w:val="00D676D2"/>
    <w:rsid w:val="00D677E0"/>
    <w:rsid w:val="00D6791E"/>
    <w:rsid w:val="00D67D23"/>
    <w:rsid w:val="00D67E62"/>
    <w:rsid w:val="00D70158"/>
    <w:rsid w:val="00D702E3"/>
    <w:rsid w:val="00D70714"/>
    <w:rsid w:val="00D70902"/>
    <w:rsid w:val="00D709C3"/>
    <w:rsid w:val="00D70C15"/>
    <w:rsid w:val="00D70F1B"/>
    <w:rsid w:val="00D71407"/>
    <w:rsid w:val="00D71778"/>
    <w:rsid w:val="00D72522"/>
    <w:rsid w:val="00D72EA2"/>
    <w:rsid w:val="00D7319F"/>
    <w:rsid w:val="00D73559"/>
    <w:rsid w:val="00D73891"/>
    <w:rsid w:val="00D73AD9"/>
    <w:rsid w:val="00D73D7B"/>
    <w:rsid w:val="00D73F2F"/>
    <w:rsid w:val="00D7413C"/>
    <w:rsid w:val="00D741CA"/>
    <w:rsid w:val="00D7420E"/>
    <w:rsid w:val="00D744AC"/>
    <w:rsid w:val="00D7455E"/>
    <w:rsid w:val="00D74588"/>
    <w:rsid w:val="00D7478E"/>
    <w:rsid w:val="00D749E8"/>
    <w:rsid w:val="00D7500C"/>
    <w:rsid w:val="00D77144"/>
    <w:rsid w:val="00D772AF"/>
    <w:rsid w:val="00D774E2"/>
    <w:rsid w:val="00D7770A"/>
    <w:rsid w:val="00D77E13"/>
    <w:rsid w:val="00D800A0"/>
    <w:rsid w:val="00D8113E"/>
    <w:rsid w:val="00D81FD6"/>
    <w:rsid w:val="00D826EC"/>
    <w:rsid w:val="00D827AF"/>
    <w:rsid w:val="00D82CEE"/>
    <w:rsid w:val="00D82DC4"/>
    <w:rsid w:val="00D831AD"/>
    <w:rsid w:val="00D83214"/>
    <w:rsid w:val="00D835E5"/>
    <w:rsid w:val="00D83BF5"/>
    <w:rsid w:val="00D83FBD"/>
    <w:rsid w:val="00D8451E"/>
    <w:rsid w:val="00D84B50"/>
    <w:rsid w:val="00D84B94"/>
    <w:rsid w:val="00D85677"/>
    <w:rsid w:val="00D85990"/>
    <w:rsid w:val="00D860E1"/>
    <w:rsid w:val="00D86390"/>
    <w:rsid w:val="00D86412"/>
    <w:rsid w:val="00D86D10"/>
    <w:rsid w:val="00D87183"/>
    <w:rsid w:val="00D872EF"/>
    <w:rsid w:val="00D873C2"/>
    <w:rsid w:val="00D87630"/>
    <w:rsid w:val="00D87880"/>
    <w:rsid w:val="00D87ADD"/>
    <w:rsid w:val="00D87D89"/>
    <w:rsid w:val="00D90E06"/>
    <w:rsid w:val="00D90E72"/>
    <w:rsid w:val="00D91375"/>
    <w:rsid w:val="00D918F2"/>
    <w:rsid w:val="00D9195B"/>
    <w:rsid w:val="00D9202A"/>
    <w:rsid w:val="00D92069"/>
    <w:rsid w:val="00D92839"/>
    <w:rsid w:val="00D92C71"/>
    <w:rsid w:val="00D92CAA"/>
    <w:rsid w:val="00D92CF6"/>
    <w:rsid w:val="00D92ECE"/>
    <w:rsid w:val="00D930F5"/>
    <w:rsid w:val="00D93320"/>
    <w:rsid w:val="00D9366E"/>
    <w:rsid w:val="00D93F26"/>
    <w:rsid w:val="00D94330"/>
    <w:rsid w:val="00D94352"/>
    <w:rsid w:val="00D94397"/>
    <w:rsid w:val="00D943AA"/>
    <w:rsid w:val="00D950AC"/>
    <w:rsid w:val="00D958A7"/>
    <w:rsid w:val="00D95C3C"/>
    <w:rsid w:val="00D95DE7"/>
    <w:rsid w:val="00D95F13"/>
    <w:rsid w:val="00D96566"/>
    <w:rsid w:val="00D968BE"/>
    <w:rsid w:val="00D96C22"/>
    <w:rsid w:val="00D96C25"/>
    <w:rsid w:val="00D96DF9"/>
    <w:rsid w:val="00D96E69"/>
    <w:rsid w:val="00D97528"/>
    <w:rsid w:val="00D97798"/>
    <w:rsid w:val="00D977AF"/>
    <w:rsid w:val="00DA0115"/>
    <w:rsid w:val="00DA0F5A"/>
    <w:rsid w:val="00DA122D"/>
    <w:rsid w:val="00DA171E"/>
    <w:rsid w:val="00DA1B66"/>
    <w:rsid w:val="00DA1D6E"/>
    <w:rsid w:val="00DA29C9"/>
    <w:rsid w:val="00DA2B85"/>
    <w:rsid w:val="00DA2F52"/>
    <w:rsid w:val="00DA3021"/>
    <w:rsid w:val="00DA36A8"/>
    <w:rsid w:val="00DA376E"/>
    <w:rsid w:val="00DA3928"/>
    <w:rsid w:val="00DA3B01"/>
    <w:rsid w:val="00DA3F9B"/>
    <w:rsid w:val="00DA4029"/>
    <w:rsid w:val="00DA40C4"/>
    <w:rsid w:val="00DA41BD"/>
    <w:rsid w:val="00DA4365"/>
    <w:rsid w:val="00DA4ADA"/>
    <w:rsid w:val="00DA4B93"/>
    <w:rsid w:val="00DA4F56"/>
    <w:rsid w:val="00DA554C"/>
    <w:rsid w:val="00DA6966"/>
    <w:rsid w:val="00DA713C"/>
    <w:rsid w:val="00DA78E3"/>
    <w:rsid w:val="00DA7ED3"/>
    <w:rsid w:val="00DB038E"/>
    <w:rsid w:val="00DB045D"/>
    <w:rsid w:val="00DB0A6E"/>
    <w:rsid w:val="00DB1333"/>
    <w:rsid w:val="00DB1968"/>
    <w:rsid w:val="00DB1AA5"/>
    <w:rsid w:val="00DB2337"/>
    <w:rsid w:val="00DB27ED"/>
    <w:rsid w:val="00DB29DA"/>
    <w:rsid w:val="00DB2E55"/>
    <w:rsid w:val="00DB2E8C"/>
    <w:rsid w:val="00DB3459"/>
    <w:rsid w:val="00DB3C1E"/>
    <w:rsid w:val="00DB3F0C"/>
    <w:rsid w:val="00DB4D44"/>
    <w:rsid w:val="00DB4EAC"/>
    <w:rsid w:val="00DB51B8"/>
    <w:rsid w:val="00DB53B7"/>
    <w:rsid w:val="00DB60FE"/>
    <w:rsid w:val="00DB6859"/>
    <w:rsid w:val="00DB6E52"/>
    <w:rsid w:val="00DB731E"/>
    <w:rsid w:val="00DB7499"/>
    <w:rsid w:val="00DB75CD"/>
    <w:rsid w:val="00DB7D34"/>
    <w:rsid w:val="00DC05D7"/>
    <w:rsid w:val="00DC0653"/>
    <w:rsid w:val="00DC081B"/>
    <w:rsid w:val="00DC0898"/>
    <w:rsid w:val="00DC08AC"/>
    <w:rsid w:val="00DC1297"/>
    <w:rsid w:val="00DC1A90"/>
    <w:rsid w:val="00DC1D3A"/>
    <w:rsid w:val="00DC20BF"/>
    <w:rsid w:val="00DC2489"/>
    <w:rsid w:val="00DC262E"/>
    <w:rsid w:val="00DC2E09"/>
    <w:rsid w:val="00DC31EC"/>
    <w:rsid w:val="00DC320F"/>
    <w:rsid w:val="00DC3325"/>
    <w:rsid w:val="00DC349E"/>
    <w:rsid w:val="00DC3800"/>
    <w:rsid w:val="00DC5912"/>
    <w:rsid w:val="00DC5A0D"/>
    <w:rsid w:val="00DC5AA8"/>
    <w:rsid w:val="00DC6460"/>
    <w:rsid w:val="00DC686E"/>
    <w:rsid w:val="00DC7766"/>
    <w:rsid w:val="00DC79F4"/>
    <w:rsid w:val="00DC7E10"/>
    <w:rsid w:val="00DC7E6E"/>
    <w:rsid w:val="00DD00FC"/>
    <w:rsid w:val="00DD05D8"/>
    <w:rsid w:val="00DD0BF7"/>
    <w:rsid w:val="00DD1BE6"/>
    <w:rsid w:val="00DD1F2B"/>
    <w:rsid w:val="00DD2102"/>
    <w:rsid w:val="00DD259A"/>
    <w:rsid w:val="00DD2B55"/>
    <w:rsid w:val="00DD2D98"/>
    <w:rsid w:val="00DD2FE4"/>
    <w:rsid w:val="00DD34E6"/>
    <w:rsid w:val="00DD35CB"/>
    <w:rsid w:val="00DD3A67"/>
    <w:rsid w:val="00DD4C97"/>
    <w:rsid w:val="00DD5294"/>
    <w:rsid w:val="00DD58CE"/>
    <w:rsid w:val="00DD5C15"/>
    <w:rsid w:val="00DD6108"/>
    <w:rsid w:val="00DD61DD"/>
    <w:rsid w:val="00DD63D4"/>
    <w:rsid w:val="00DD6514"/>
    <w:rsid w:val="00DD6AF8"/>
    <w:rsid w:val="00DD703C"/>
    <w:rsid w:val="00DD76A8"/>
    <w:rsid w:val="00DD7AB9"/>
    <w:rsid w:val="00DD7C66"/>
    <w:rsid w:val="00DD7C6D"/>
    <w:rsid w:val="00DE06A1"/>
    <w:rsid w:val="00DE08E8"/>
    <w:rsid w:val="00DE11BC"/>
    <w:rsid w:val="00DE19A1"/>
    <w:rsid w:val="00DE1A02"/>
    <w:rsid w:val="00DE1A61"/>
    <w:rsid w:val="00DE2730"/>
    <w:rsid w:val="00DE2BDC"/>
    <w:rsid w:val="00DE2D53"/>
    <w:rsid w:val="00DE3C1B"/>
    <w:rsid w:val="00DE4323"/>
    <w:rsid w:val="00DE4B25"/>
    <w:rsid w:val="00DE5606"/>
    <w:rsid w:val="00DE5994"/>
    <w:rsid w:val="00DE5C63"/>
    <w:rsid w:val="00DE5CE2"/>
    <w:rsid w:val="00DE5EA9"/>
    <w:rsid w:val="00DE6F89"/>
    <w:rsid w:val="00DE715E"/>
    <w:rsid w:val="00DE7301"/>
    <w:rsid w:val="00DE776E"/>
    <w:rsid w:val="00DE7C86"/>
    <w:rsid w:val="00DE7F91"/>
    <w:rsid w:val="00DF0959"/>
    <w:rsid w:val="00DF0DAD"/>
    <w:rsid w:val="00DF0ED6"/>
    <w:rsid w:val="00DF14A6"/>
    <w:rsid w:val="00DF17D1"/>
    <w:rsid w:val="00DF1A94"/>
    <w:rsid w:val="00DF26C2"/>
    <w:rsid w:val="00DF3246"/>
    <w:rsid w:val="00DF3B3E"/>
    <w:rsid w:val="00DF3BC2"/>
    <w:rsid w:val="00DF3DC6"/>
    <w:rsid w:val="00DF3E78"/>
    <w:rsid w:val="00DF3FE5"/>
    <w:rsid w:val="00DF4024"/>
    <w:rsid w:val="00DF41AB"/>
    <w:rsid w:val="00DF4432"/>
    <w:rsid w:val="00DF46C3"/>
    <w:rsid w:val="00DF4EF4"/>
    <w:rsid w:val="00DF5164"/>
    <w:rsid w:val="00DF52E5"/>
    <w:rsid w:val="00DF53D8"/>
    <w:rsid w:val="00DF5429"/>
    <w:rsid w:val="00DF55B2"/>
    <w:rsid w:val="00DF6415"/>
    <w:rsid w:val="00DF66C5"/>
    <w:rsid w:val="00DF684F"/>
    <w:rsid w:val="00DF7660"/>
    <w:rsid w:val="00DF768E"/>
    <w:rsid w:val="00DF794B"/>
    <w:rsid w:val="00DF7CA7"/>
    <w:rsid w:val="00DF7F7C"/>
    <w:rsid w:val="00DF7FD3"/>
    <w:rsid w:val="00E00B3F"/>
    <w:rsid w:val="00E00B6A"/>
    <w:rsid w:val="00E00BB3"/>
    <w:rsid w:val="00E00E59"/>
    <w:rsid w:val="00E012DB"/>
    <w:rsid w:val="00E0137F"/>
    <w:rsid w:val="00E01538"/>
    <w:rsid w:val="00E01C84"/>
    <w:rsid w:val="00E02749"/>
    <w:rsid w:val="00E02E8E"/>
    <w:rsid w:val="00E02FD5"/>
    <w:rsid w:val="00E03C44"/>
    <w:rsid w:val="00E03DC8"/>
    <w:rsid w:val="00E04D52"/>
    <w:rsid w:val="00E04EC4"/>
    <w:rsid w:val="00E0504D"/>
    <w:rsid w:val="00E0579D"/>
    <w:rsid w:val="00E05E88"/>
    <w:rsid w:val="00E05EE5"/>
    <w:rsid w:val="00E0678C"/>
    <w:rsid w:val="00E06CA6"/>
    <w:rsid w:val="00E073D5"/>
    <w:rsid w:val="00E07869"/>
    <w:rsid w:val="00E07AD3"/>
    <w:rsid w:val="00E07DC7"/>
    <w:rsid w:val="00E07FC9"/>
    <w:rsid w:val="00E10734"/>
    <w:rsid w:val="00E109F5"/>
    <w:rsid w:val="00E10AAC"/>
    <w:rsid w:val="00E11B15"/>
    <w:rsid w:val="00E11ED9"/>
    <w:rsid w:val="00E12295"/>
    <w:rsid w:val="00E1287F"/>
    <w:rsid w:val="00E131B8"/>
    <w:rsid w:val="00E136B4"/>
    <w:rsid w:val="00E136E7"/>
    <w:rsid w:val="00E139F6"/>
    <w:rsid w:val="00E13D0F"/>
    <w:rsid w:val="00E13D7D"/>
    <w:rsid w:val="00E13DA2"/>
    <w:rsid w:val="00E1419B"/>
    <w:rsid w:val="00E146D5"/>
    <w:rsid w:val="00E14B3D"/>
    <w:rsid w:val="00E153EB"/>
    <w:rsid w:val="00E158BC"/>
    <w:rsid w:val="00E1598A"/>
    <w:rsid w:val="00E15E92"/>
    <w:rsid w:val="00E161B2"/>
    <w:rsid w:val="00E16528"/>
    <w:rsid w:val="00E166A4"/>
    <w:rsid w:val="00E167FD"/>
    <w:rsid w:val="00E16931"/>
    <w:rsid w:val="00E16B1D"/>
    <w:rsid w:val="00E16C83"/>
    <w:rsid w:val="00E16F98"/>
    <w:rsid w:val="00E17034"/>
    <w:rsid w:val="00E171FC"/>
    <w:rsid w:val="00E17585"/>
    <w:rsid w:val="00E17718"/>
    <w:rsid w:val="00E220DA"/>
    <w:rsid w:val="00E236F5"/>
    <w:rsid w:val="00E23E7A"/>
    <w:rsid w:val="00E24088"/>
    <w:rsid w:val="00E2440E"/>
    <w:rsid w:val="00E24875"/>
    <w:rsid w:val="00E24998"/>
    <w:rsid w:val="00E249BB"/>
    <w:rsid w:val="00E249E9"/>
    <w:rsid w:val="00E24AD8"/>
    <w:rsid w:val="00E24D00"/>
    <w:rsid w:val="00E24F63"/>
    <w:rsid w:val="00E2589F"/>
    <w:rsid w:val="00E25F16"/>
    <w:rsid w:val="00E26014"/>
    <w:rsid w:val="00E262BC"/>
    <w:rsid w:val="00E2691A"/>
    <w:rsid w:val="00E2707E"/>
    <w:rsid w:val="00E27082"/>
    <w:rsid w:val="00E276E5"/>
    <w:rsid w:val="00E2780B"/>
    <w:rsid w:val="00E27D17"/>
    <w:rsid w:val="00E30004"/>
    <w:rsid w:val="00E30069"/>
    <w:rsid w:val="00E30175"/>
    <w:rsid w:val="00E301A6"/>
    <w:rsid w:val="00E302C1"/>
    <w:rsid w:val="00E3033B"/>
    <w:rsid w:val="00E303CC"/>
    <w:rsid w:val="00E30586"/>
    <w:rsid w:val="00E30683"/>
    <w:rsid w:val="00E30BC6"/>
    <w:rsid w:val="00E311B9"/>
    <w:rsid w:val="00E3123E"/>
    <w:rsid w:val="00E312CA"/>
    <w:rsid w:val="00E31C72"/>
    <w:rsid w:val="00E31DAC"/>
    <w:rsid w:val="00E31DDD"/>
    <w:rsid w:val="00E32009"/>
    <w:rsid w:val="00E324DA"/>
    <w:rsid w:val="00E32582"/>
    <w:rsid w:val="00E32597"/>
    <w:rsid w:val="00E33602"/>
    <w:rsid w:val="00E33784"/>
    <w:rsid w:val="00E3386C"/>
    <w:rsid w:val="00E33BCE"/>
    <w:rsid w:val="00E33CA8"/>
    <w:rsid w:val="00E33D02"/>
    <w:rsid w:val="00E33D8B"/>
    <w:rsid w:val="00E33F3A"/>
    <w:rsid w:val="00E342EC"/>
    <w:rsid w:val="00E35696"/>
    <w:rsid w:val="00E35930"/>
    <w:rsid w:val="00E35AF9"/>
    <w:rsid w:val="00E35F3B"/>
    <w:rsid w:val="00E367C6"/>
    <w:rsid w:val="00E36943"/>
    <w:rsid w:val="00E36B7D"/>
    <w:rsid w:val="00E36BDD"/>
    <w:rsid w:val="00E3702B"/>
    <w:rsid w:val="00E37070"/>
    <w:rsid w:val="00E37873"/>
    <w:rsid w:val="00E37B45"/>
    <w:rsid w:val="00E37BD3"/>
    <w:rsid w:val="00E40206"/>
    <w:rsid w:val="00E40334"/>
    <w:rsid w:val="00E404F7"/>
    <w:rsid w:val="00E40A7B"/>
    <w:rsid w:val="00E40CEC"/>
    <w:rsid w:val="00E40DB8"/>
    <w:rsid w:val="00E41393"/>
    <w:rsid w:val="00E41783"/>
    <w:rsid w:val="00E419E0"/>
    <w:rsid w:val="00E4243C"/>
    <w:rsid w:val="00E42B5B"/>
    <w:rsid w:val="00E42CD6"/>
    <w:rsid w:val="00E42E20"/>
    <w:rsid w:val="00E42EB5"/>
    <w:rsid w:val="00E42FED"/>
    <w:rsid w:val="00E43669"/>
    <w:rsid w:val="00E4383D"/>
    <w:rsid w:val="00E4398A"/>
    <w:rsid w:val="00E43D57"/>
    <w:rsid w:val="00E43DB0"/>
    <w:rsid w:val="00E43FEE"/>
    <w:rsid w:val="00E4413C"/>
    <w:rsid w:val="00E4439C"/>
    <w:rsid w:val="00E44D33"/>
    <w:rsid w:val="00E4538F"/>
    <w:rsid w:val="00E454D0"/>
    <w:rsid w:val="00E45D10"/>
    <w:rsid w:val="00E460A9"/>
    <w:rsid w:val="00E46653"/>
    <w:rsid w:val="00E46999"/>
    <w:rsid w:val="00E4737F"/>
    <w:rsid w:val="00E47964"/>
    <w:rsid w:val="00E47F9D"/>
    <w:rsid w:val="00E500D9"/>
    <w:rsid w:val="00E502A7"/>
    <w:rsid w:val="00E505B3"/>
    <w:rsid w:val="00E50FE6"/>
    <w:rsid w:val="00E5127A"/>
    <w:rsid w:val="00E514DC"/>
    <w:rsid w:val="00E51A48"/>
    <w:rsid w:val="00E52DAB"/>
    <w:rsid w:val="00E530C3"/>
    <w:rsid w:val="00E535ED"/>
    <w:rsid w:val="00E54FF4"/>
    <w:rsid w:val="00E55200"/>
    <w:rsid w:val="00E55A67"/>
    <w:rsid w:val="00E55E30"/>
    <w:rsid w:val="00E5668F"/>
    <w:rsid w:val="00E56829"/>
    <w:rsid w:val="00E56F01"/>
    <w:rsid w:val="00E57E4F"/>
    <w:rsid w:val="00E57EE5"/>
    <w:rsid w:val="00E60117"/>
    <w:rsid w:val="00E6097B"/>
    <w:rsid w:val="00E609E0"/>
    <w:rsid w:val="00E60C1A"/>
    <w:rsid w:val="00E62497"/>
    <w:rsid w:val="00E62C01"/>
    <w:rsid w:val="00E63231"/>
    <w:rsid w:val="00E63D77"/>
    <w:rsid w:val="00E6429A"/>
    <w:rsid w:val="00E64FD3"/>
    <w:rsid w:val="00E652F6"/>
    <w:rsid w:val="00E6572A"/>
    <w:rsid w:val="00E65BCB"/>
    <w:rsid w:val="00E66577"/>
    <w:rsid w:val="00E66637"/>
    <w:rsid w:val="00E66997"/>
    <w:rsid w:val="00E67AB7"/>
    <w:rsid w:val="00E67ABF"/>
    <w:rsid w:val="00E700FC"/>
    <w:rsid w:val="00E70103"/>
    <w:rsid w:val="00E706F7"/>
    <w:rsid w:val="00E70D1A"/>
    <w:rsid w:val="00E71260"/>
    <w:rsid w:val="00E71486"/>
    <w:rsid w:val="00E715BC"/>
    <w:rsid w:val="00E718CF"/>
    <w:rsid w:val="00E7190F"/>
    <w:rsid w:val="00E71AF9"/>
    <w:rsid w:val="00E71B01"/>
    <w:rsid w:val="00E71D8D"/>
    <w:rsid w:val="00E71E49"/>
    <w:rsid w:val="00E71EBF"/>
    <w:rsid w:val="00E71F61"/>
    <w:rsid w:val="00E72682"/>
    <w:rsid w:val="00E72810"/>
    <w:rsid w:val="00E7385D"/>
    <w:rsid w:val="00E739E3"/>
    <w:rsid w:val="00E73C6D"/>
    <w:rsid w:val="00E73EF4"/>
    <w:rsid w:val="00E7424A"/>
    <w:rsid w:val="00E74662"/>
    <w:rsid w:val="00E74CDC"/>
    <w:rsid w:val="00E74F35"/>
    <w:rsid w:val="00E74F53"/>
    <w:rsid w:val="00E75176"/>
    <w:rsid w:val="00E753C6"/>
    <w:rsid w:val="00E755B3"/>
    <w:rsid w:val="00E7561B"/>
    <w:rsid w:val="00E75772"/>
    <w:rsid w:val="00E758C3"/>
    <w:rsid w:val="00E761AF"/>
    <w:rsid w:val="00E76340"/>
    <w:rsid w:val="00E764CD"/>
    <w:rsid w:val="00E767B2"/>
    <w:rsid w:val="00E76D2D"/>
    <w:rsid w:val="00E801EC"/>
    <w:rsid w:val="00E80358"/>
    <w:rsid w:val="00E8057E"/>
    <w:rsid w:val="00E80B5D"/>
    <w:rsid w:val="00E80CCF"/>
    <w:rsid w:val="00E8133F"/>
    <w:rsid w:val="00E81404"/>
    <w:rsid w:val="00E82078"/>
    <w:rsid w:val="00E820F6"/>
    <w:rsid w:val="00E828F7"/>
    <w:rsid w:val="00E82913"/>
    <w:rsid w:val="00E82963"/>
    <w:rsid w:val="00E82FE4"/>
    <w:rsid w:val="00E8325B"/>
    <w:rsid w:val="00E83309"/>
    <w:rsid w:val="00E83490"/>
    <w:rsid w:val="00E83545"/>
    <w:rsid w:val="00E8408C"/>
    <w:rsid w:val="00E842F5"/>
    <w:rsid w:val="00E84A70"/>
    <w:rsid w:val="00E84DDF"/>
    <w:rsid w:val="00E84F13"/>
    <w:rsid w:val="00E852ED"/>
    <w:rsid w:val="00E85324"/>
    <w:rsid w:val="00E85408"/>
    <w:rsid w:val="00E8599C"/>
    <w:rsid w:val="00E85C8D"/>
    <w:rsid w:val="00E85CEB"/>
    <w:rsid w:val="00E863BF"/>
    <w:rsid w:val="00E86C0A"/>
    <w:rsid w:val="00E87042"/>
    <w:rsid w:val="00E87268"/>
    <w:rsid w:val="00E87436"/>
    <w:rsid w:val="00E87758"/>
    <w:rsid w:val="00E90869"/>
    <w:rsid w:val="00E90B20"/>
    <w:rsid w:val="00E90B66"/>
    <w:rsid w:val="00E91269"/>
    <w:rsid w:val="00E913C9"/>
    <w:rsid w:val="00E91883"/>
    <w:rsid w:val="00E91D68"/>
    <w:rsid w:val="00E91D6D"/>
    <w:rsid w:val="00E920E3"/>
    <w:rsid w:val="00E92C7F"/>
    <w:rsid w:val="00E92F4D"/>
    <w:rsid w:val="00E92F52"/>
    <w:rsid w:val="00E93012"/>
    <w:rsid w:val="00E930A6"/>
    <w:rsid w:val="00E93579"/>
    <w:rsid w:val="00E93848"/>
    <w:rsid w:val="00E938B1"/>
    <w:rsid w:val="00E93F3B"/>
    <w:rsid w:val="00E93FA3"/>
    <w:rsid w:val="00E946EE"/>
    <w:rsid w:val="00E94EBC"/>
    <w:rsid w:val="00E954F3"/>
    <w:rsid w:val="00E95D00"/>
    <w:rsid w:val="00E95D12"/>
    <w:rsid w:val="00E95EA8"/>
    <w:rsid w:val="00E963C2"/>
    <w:rsid w:val="00E96E00"/>
    <w:rsid w:val="00E96E72"/>
    <w:rsid w:val="00E97058"/>
    <w:rsid w:val="00E97850"/>
    <w:rsid w:val="00EA0619"/>
    <w:rsid w:val="00EA0923"/>
    <w:rsid w:val="00EA0A6D"/>
    <w:rsid w:val="00EA1430"/>
    <w:rsid w:val="00EA1661"/>
    <w:rsid w:val="00EA22A9"/>
    <w:rsid w:val="00EA32DA"/>
    <w:rsid w:val="00EA3443"/>
    <w:rsid w:val="00EA36F1"/>
    <w:rsid w:val="00EA3D31"/>
    <w:rsid w:val="00EA3D4A"/>
    <w:rsid w:val="00EA3FCE"/>
    <w:rsid w:val="00EA4099"/>
    <w:rsid w:val="00EA42E6"/>
    <w:rsid w:val="00EA46C3"/>
    <w:rsid w:val="00EA4748"/>
    <w:rsid w:val="00EA4A92"/>
    <w:rsid w:val="00EA56E3"/>
    <w:rsid w:val="00EA572E"/>
    <w:rsid w:val="00EA5E38"/>
    <w:rsid w:val="00EA67A3"/>
    <w:rsid w:val="00EA6970"/>
    <w:rsid w:val="00EA6A49"/>
    <w:rsid w:val="00EA6E4C"/>
    <w:rsid w:val="00EA6F6E"/>
    <w:rsid w:val="00EA7248"/>
    <w:rsid w:val="00EA7372"/>
    <w:rsid w:val="00EA7753"/>
    <w:rsid w:val="00EA79EF"/>
    <w:rsid w:val="00EB0465"/>
    <w:rsid w:val="00EB0953"/>
    <w:rsid w:val="00EB0D60"/>
    <w:rsid w:val="00EB11BC"/>
    <w:rsid w:val="00EB1282"/>
    <w:rsid w:val="00EB14FD"/>
    <w:rsid w:val="00EB16EC"/>
    <w:rsid w:val="00EB1B22"/>
    <w:rsid w:val="00EB1B25"/>
    <w:rsid w:val="00EB1C0F"/>
    <w:rsid w:val="00EB1C6E"/>
    <w:rsid w:val="00EB1D05"/>
    <w:rsid w:val="00EB205C"/>
    <w:rsid w:val="00EB23D7"/>
    <w:rsid w:val="00EB25C6"/>
    <w:rsid w:val="00EB3012"/>
    <w:rsid w:val="00EB31C2"/>
    <w:rsid w:val="00EB36E9"/>
    <w:rsid w:val="00EB3836"/>
    <w:rsid w:val="00EB3FCA"/>
    <w:rsid w:val="00EB4BD3"/>
    <w:rsid w:val="00EB4DAC"/>
    <w:rsid w:val="00EB51DA"/>
    <w:rsid w:val="00EB58B1"/>
    <w:rsid w:val="00EB62E4"/>
    <w:rsid w:val="00EB630F"/>
    <w:rsid w:val="00EB64DE"/>
    <w:rsid w:val="00EB662E"/>
    <w:rsid w:val="00EB7021"/>
    <w:rsid w:val="00EB7035"/>
    <w:rsid w:val="00EB7300"/>
    <w:rsid w:val="00EB755E"/>
    <w:rsid w:val="00EB7576"/>
    <w:rsid w:val="00EC029C"/>
    <w:rsid w:val="00EC036D"/>
    <w:rsid w:val="00EC052E"/>
    <w:rsid w:val="00EC0FC6"/>
    <w:rsid w:val="00EC110F"/>
    <w:rsid w:val="00EC13C3"/>
    <w:rsid w:val="00EC17BA"/>
    <w:rsid w:val="00EC1C35"/>
    <w:rsid w:val="00EC2575"/>
    <w:rsid w:val="00EC28D0"/>
    <w:rsid w:val="00EC2E40"/>
    <w:rsid w:val="00EC2EA6"/>
    <w:rsid w:val="00EC3517"/>
    <w:rsid w:val="00EC3B3B"/>
    <w:rsid w:val="00EC45E9"/>
    <w:rsid w:val="00EC4821"/>
    <w:rsid w:val="00EC48EE"/>
    <w:rsid w:val="00EC51F3"/>
    <w:rsid w:val="00EC5423"/>
    <w:rsid w:val="00EC5457"/>
    <w:rsid w:val="00EC5892"/>
    <w:rsid w:val="00EC5BA0"/>
    <w:rsid w:val="00EC5EBC"/>
    <w:rsid w:val="00EC5F0A"/>
    <w:rsid w:val="00EC633F"/>
    <w:rsid w:val="00EC684D"/>
    <w:rsid w:val="00EC7021"/>
    <w:rsid w:val="00EC7333"/>
    <w:rsid w:val="00EC75A3"/>
    <w:rsid w:val="00EC75D0"/>
    <w:rsid w:val="00EC7EB4"/>
    <w:rsid w:val="00ED04D1"/>
    <w:rsid w:val="00ED0839"/>
    <w:rsid w:val="00ED0863"/>
    <w:rsid w:val="00ED0A4E"/>
    <w:rsid w:val="00ED0A5B"/>
    <w:rsid w:val="00ED0F8D"/>
    <w:rsid w:val="00ED1042"/>
    <w:rsid w:val="00ED12AE"/>
    <w:rsid w:val="00ED153E"/>
    <w:rsid w:val="00ED17B6"/>
    <w:rsid w:val="00ED1CFC"/>
    <w:rsid w:val="00ED3714"/>
    <w:rsid w:val="00ED371C"/>
    <w:rsid w:val="00ED4151"/>
    <w:rsid w:val="00ED43B8"/>
    <w:rsid w:val="00ED496A"/>
    <w:rsid w:val="00ED5762"/>
    <w:rsid w:val="00ED5C21"/>
    <w:rsid w:val="00ED5F99"/>
    <w:rsid w:val="00ED62FC"/>
    <w:rsid w:val="00ED647F"/>
    <w:rsid w:val="00ED71E6"/>
    <w:rsid w:val="00ED7647"/>
    <w:rsid w:val="00ED769E"/>
    <w:rsid w:val="00EE009F"/>
    <w:rsid w:val="00EE02FE"/>
    <w:rsid w:val="00EE083D"/>
    <w:rsid w:val="00EE153B"/>
    <w:rsid w:val="00EE17F3"/>
    <w:rsid w:val="00EE1B74"/>
    <w:rsid w:val="00EE2285"/>
    <w:rsid w:val="00EE22ED"/>
    <w:rsid w:val="00EE28D1"/>
    <w:rsid w:val="00EE2F85"/>
    <w:rsid w:val="00EE2F9D"/>
    <w:rsid w:val="00EE3318"/>
    <w:rsid w:val="00EE3B88"/>
    <w:rsid w:val="00EE44D1"/>
    <w:rsid w:val="00EE4680"/>
    <w:rsid w:val="00EE48F7"/>
    <w:rsid w:val="00EE4FEB"/>
    <w:rsid w:val="00EE5A37"/>
    <w:rsid w:val="00EE5C24"/>
    <w:rsid w:val="00EE5DD2"/>
    <w:rsid w:val="00EE5F14"/>
    <w:rsid w:val="00EE62A1"/>
    <w:rsid w:val="00EE6367"/>
    <w:rsid w:val="00EE6825"/>
    <w:rsid w:val="00EE69C6"/>
    <w:rsid w:val="00EE7117"/>
    <w:rsid w:val="00EE7282"/>
    <w:rsid w:val="00EE735D"/>
    <w:rsid w:val="00EE7408"/>
    <w:rsid w:val="00EE7558"/>
    <w:rsid w:val="00EE7E4C"/>
    <w:rsid w:val="00EF072B"/>
    <w:rsid w:val="00EF0FFD"/>
    <w:rsid w:val="00EF1498"/>
    <w:rsid w:val="00EF1572"/>
    <w:rsid w:val="00EF1901"/>
    <w:rsid w:val="00EF1F7E"/>
    <w:rsid w:val="00EF1FE4"/>
    <w:rsid w:val="00EF237D"/>
    <w:rsid w:val="00EF2AB5"/>
    <w:rsid w:val="00EF3597"/>
    <w:rsid w:val="00EF3776"/>
    <w:rsid w:val="00EF39A6"/>
    <w:rsid w:val="00EF3A68"/>
    <w:rsid w:val="00EF4023"/>
    <w:rsid w:val="00EF4990"/>
    <w:rsid w:val="00EF4BFB"/>
    <w:rsid w:val="00EF4C8F"/>
    <w:rsid w:val="00EF4D4F"/>
    <w:rsid w:val="00EF4E14"/>
    <w:rsid w:val="00EF4E93"/>
    <w:rsid w:val="00EF5187"/>
    <w:rsid w:val="00EF5200"/>
    <w:rsid w:val="00EF5AAF"/>
    <w:rsid w:val="00EF636C"/>
    <w:rsid w:val="00EF65F0"/>
    <w:rsid w:val="00EF6B2B"/>
    <w:rsid w:val="00EF6D37"/>
    <w:rsid w:val="00EF7648"/>
    <w:rsid w:val="00EF7A26"/>
    <w:rsid w:val="00EF7FDB"/>
    <w:rsid w:val="00F00017"/>
    <w:rsid w:val="00F0009B"/>
    <w:rsid w:val="00F005C2"/>
    <w:rsid w:val="00F0098B"/>
    <w:rsid w:val="00F01B60"/>
    <w:rsid w:val="00F01B9D"/>
    <w:rsid w:val="00F02362"/>
    <w:rsid w:val="00F02636"/>
    <w:rsid w:val="00F02758"/>
    <w:rsid w:val="00F027DC"/>
    <w:rsid w:val="00F028AB"/>
    <w:rsid w:val="00F02ABD"/>
    <w:rsid w:val="00F0377B"/>
    <w:rsid w:val="00F0390B"/>
    <w:rsid w:val="00F03984"/>
    <w:rsid w:val="00F03D5C"/>
    <w:rsid w:val="00F04610"/>
    <w:rsid w:val="00F0472A"/>
    <w:rsid w:val="00F04A47"/>
    <w:rsid w:val="00F04FFD"/>
    <w:rsid w:val="00F0519C"/>
    <w:rsid w:val="00F0575D"/>
    <w:rsid w:val="00F059CB"/>
    <w:rsid w:val="00F05B37"/>
    <w:rsid w:val="00F05DA4"/>
    <w:rsid w:val="00F06022"/>
    <w:rsid w:val="00F06314"/>
    <w:rsid w:val="00F063BC"/>
    <w:rsid w:val="00F06613"/>
    <w:rsid w:val="00F066F8"/>
    <w:rsid w:val="00F06A63"/>
    <w:rsid w:val="00F06D58"/>
    <w:rsid w:val="00F070B0"/>
    <w:rsid w:val="00F0751B"/>
    <w:rsid w:val="00F07A22"/>
    <w:rsid w:val="00F07D30"/>
    <w:rsid w:val="00F103B5"/>
    <w:rsid w:val="00F10838"/>
    <w:rsid w:val="00F109E4"/>
    <w:rsid w:val="00F109E6"/>
    <w:rsid w:val="00F10AD6"/>
    <w:rsid w:val="00F10C9D"/>
    <w:rsid w:val="00F10E37"/>
    <w:rsid w:val="00F114CA"/>
    <w:rsid w:val="00F11B8D"/>
    <w:rsid w:val="00F11E29"/>
    <w:rsid w:val="00F11E39"/>
    <w:rsid w:val="00F11FE0"/>
    <w:rsid w:val="00F12120"/>
    <w:rsid w:val="00F1240C"/>
    <w:rsid w:val="00F129C3"/>
    <w:rsid w:val="00F13047"/>
    <w:rsid w:val="00F140B8"/>
    <w:rsid w:val="00F14815"/>
    <w:rsid w:val="00F14AB0"/>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7E5"/>
    <w:rsid w:val="00F20D92"/>
    <w:rsid w:val="00F213EE"/>
    <w:rsid w:val="00F21608"/>
    <w:rsid w:val="00F21919"/>
    <w:rsid w:val="00F21DA8"/>
    <w:rsid w:val="00F21EB5"/>
    <w:rsid w:val="00F22128"/>
    <w:rsid w:val="00F227FD"/>
    <w:rsid w:val="00F22827"/>
    <w:rsid w:val="00F22B61"/>
    <w:rsid w:val="00F232E1"/>
    <w:rsid w:val="00F236B4"/>
    <w:rsid w:val="00F23C03"/>
    <w:rsid w:val="00F23CC5"/>
    <w:rsid w:val="00F2478A"/>
    <w:rsid w:val="00F24A33"/>
    <w:rsid w:val="00F253CA"/>
    <w:rsid w:val="00F25622"/>
    <w:rsid w:val="00F25E2C"/>
    <w:rsid w:val="00F25FF9"/>
    <w:rsid w:val="00F26119"/>
    <w:rsid w:val="00F26A74"/>
    <w:rsid w:val="00F274FE"/>
    <w:rsid w:val="00F2768F"/>
    <w:rsid w:val="00F277EA"/>
    <w:rsid w:val="00F27872"/>
    <w:rsid w:val="00F30CAC"/>
    <w:rsid w:val="00F30E56"/>
    <w:rsid w:val="00F30EA0"/>
    <w:rsid w:val="00F30EA5"/>
    <w:rsid w:val="00F31169"/>
    <w:rsid w:val="00F31419"/>
    <w:rsid w:val="00F31662"/>
    <w:rsid w:val="00F32B3F"/>
    <w:rsid w:val="00F32BFB"/>
    <w:rsid w:val="00F32D32"/>
    <w:rsid w:val="00F3391C"/>
    <w:rsid w:val="00F33A35"/>
    <w:rsid w:val="00F33AFF"/>
    <w:rsid w:val="00F33B44"/>
    <w:rsid w:val="00F34291"/>
    <w:rsid w:val="00F34478"/>
    <w:rsid w:val="00F345F9"/>
    <w:rsid w:val="00F34771"/>
    <w:rsid w:val="00F348F5"/>
    <w:rsid w:val="00F34A2C"/>
    <w:rsid w:val="00F34E35"/>
    <w:rsid w:val="00F35769"/>
    <w:rsid w:val="00F35965"/>
    <w:rsid w:val="00F36123"/>
    <w:rsid w:val="00F36318"/>
    <w:rsid w:val="00F36EA7"/>
    <w:rsid w:val="00F370A2"/>
    <w:rsid w:val="00F3712E"/>
    <w:rsid w:val="00F37170"/>
    <w:rsid w:val="00F37210"/>
    <w:rsid w:val="00F372B9"/>
    <w:rsid w:val="00F37343"/>
    <w:rsid w:val="00F4031C"/>
    <w:rsid w:val="00F40435"/>
    <w:rsid w:val="00F41259"/>
    <w:rsid w:val="00F415BA"/>
    <w:rsid w:val="00F41700"/>
    <w:rsid w:val="00F4170B"/>
    <w:rsid w:val="00F41E57"/>
    <w:rsid w:val="00F42624"/>
    <w:rsid w:val="00F42E03"/>
    <w:rsid w:val="00F42F55"/>
    <w:rsid w:val="00F436A8"/>
    <w:rsid w:val="00F437CB"/>
    <w:rsid w:val="00F43A64"/>
    <w:rsid w:val="00F43B13"/>
    <w:rsid w:val="00F4410E"/>
    <w:rsid w:val="00F4413B"/>
    <w:rsid w:val="00F44349"/>
    <w:rsid w:val="00F445D7"/>
    <w:rsid w:val="00F4478B"/>
    <w:rsid w:val="00F44BA8"/>
    <w:rsid w:val="00F45301"/>
    <w:rsid w:val="00F455B8"/>
    <w:rsid w:val="00F45793"/>
    <w:rsid w:val="00F4582D"/>
    <w:rsid w:val="00F4596F"/>
    <w:rsid w:val="00F464A5"/>
    <w:rsid w:val="00F46C88"/>
    <w:rsid w:val="00F47022"/>
    <w:rsid w:val="00F4703A"/>
    <w:rsid w:val="00F47DB8"/>
    <w:rsid w:val="00F50209"/>
    <w:rsid w:val="00F504DB"/>
    <w:rsid w:val="00F50A8A"/>
    <w:rsid w:val="00F50F2A"/>
    <w:rsid w:val="00F513CC"/>
    <w:rsid w:val="00F513E5"/>
    <w:rsid w:val="00F521FD"/>
    <w:rsid w:val="00F522E6"/>
    <w:rsid w:val="00F52381"/>
    <w:rsid w:val="00F5271B"/>
    <w:rsid w:val="00F53061"/>
    <w:rsid w:val="00F53547"/>
    <w:rsid w:val="00F536CD"/>
    <w:rsid w:val="00F539AE"/>
    <w:rsid w:val="00F53E49"/>
    <w:rsid w:val="00F54340"/>
    <w:rsid w:val="00F543CF"/>
    <w:rsid w:val="00F548B2"/>
    <w:rsid w:val="00F54B7E"/>
    <w:rsid w:val="00F55A9A"/>
    <w:rsid w:val="00F55B7C"/>
    <w:rsid w:val="00F55CC0"/>
    <w:rsid w:val="00F56082"/>
    <w:rsid w:val="00F5671A"/>
    <w:rsid w:val="00F56E59"/>
    <w:rsid w:val="00F56FFE"/>
    <w:rsid w:val="00F570A3"/>
    <w:rsid w:val="00F57798"/>
    <w:rsid w:val="00F57A93"/>
    <w:rsid w:val="00F60171"/>
    <w:rsid w:val="00F606C7"/>
    <w:rsid w:val="00F6091E"/>
    <w:rsid w:val="00F61336"/>
    <w:rsid w:val="00F6193D"/>
    <w:rsid w:val="00F61A0B"/>
    <w:rsid w:val="00F61A95"/>
    <w:rsid w:val="00F61DFA"/>
    <w:rsid w:val="00F6243C"/>
    <w:rsid w:val="00F62A2C"/>
    <w:rsid w:val="00F62A6C"/>
    <w:rsid w:val="00F62B22"/>
    <w:rsid w:val="00F62E96"/>
    <w:rsid w:val="00F630EC"/>
    <w:rsid w:val="00F633C9"/>
    <w:rsid w:val="00F635E0"/>
    <w:rsid w:val="00F63E0E"/>
    <w:rsid w:val="00F63FC6"/>
    <w:rsid w:val="00F64B04"/>
    <w:rsid w:val="00F66160"/>
    <w:rsid w:val="00F662F1"/>
    <w:rsid w:val="00F66CF1"/>
    <w:rsid w:val="00F6750E"/>
    <w:rsid w:val="00F676F2"/>
    <w:rsid w:val="00F67D83"/>
    <w:rsid w:val="00F67F67"/>
    <w:rsid w:val="00F70179"/>
    <w:rsid w:val="00F7095E"/>
    <w:rsid w:val="00F70E78"/>
    <w:rsid w:val="00F70FC0"/>
    <w:rsid w:val="00F711B8"/>
    <w:rsid w:val="00F718EA"/>
    <w:rsid w:val="00F71B15"/>
    <w:rsid w:val="00F726E8"/>
    <w:rsid w:val="00F727CB"/>
    <w:rsid w:val="00F72D49"/>
    <w:rsid w:val="00F72F7B"/>
    <w:rsid w:val="00F73EC4"/>
    <w:rsid w:val="00F743EC"/>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EE7"/>
    <w:rsid w:val="00F82959"/>
    <w:rsid w:val="00F82B8E"/>
    <w:rsid w:val="00F82FBC"/>
    <w:rsid w:val="00F83660"/>
    <w:rsid w:val="00F83877"/>
    <w:rsid w:val="00F83A6B"/>
    <w:rsid w:val="00F83E8C"/>
    <w:rsid w:val="00F8418F"/>
    <w:rsid w:val="00F84512"/>
    <w:rsid w:val="00F84C6A"/>
    <w:rsid w:val="00F85203"/>
    <w:rsid w:val="00F85788"/>
    <w:rsid w:val="00F85A2B"/>
    <w:rsid w:val="00F85A53"/>
    <w:rsid w:val="00F85C47"/>
    <w:rsid w:val="00F85EF4"/>
    <w:rsid w:val="00F8656C"/>
    <w:rsid w:val="00F86D97"/>
    <w:rsid w:val="00F86E47"/>
    <w:rsid w:val="00F87091"/>
    <w:rsid w:val="00F8718A"/>
    <w:rsid w:val="00F8757D"/>
    <w:rsid w:val="00F87E5C"/>
    <w:rsid w:val="00F905DD"/>
    <w:rsid w:val="00F907D3"/>
    <w:rsid w:val="00F90CA1"/>
    <w:rsid w:val="00F90EAA"/>
    <w:rsid w:val="00F91173"/>
    <w:rsid w:val="00F913B1"/>
    <w:rsid w:val="00F91913"/>
    <w:rsid w:val="00F919CE"/>
    <w:rsid w:val="00F92727"/>
    <w:rsid w:val="00F92B51"/>
    <w:rsid w:val="00F93511"/>
    <w:rsid w:val="00F9389C"/>
    <w:rsid w:val="00F93AF3"/>
    <w:rsid w:val="00F93D8F"/>
    <w:rsid w:val="00F94457"/>
    <w:rsid w:val="00F94B86"/>
    <w:rsid w:val="00F94D5D"/>
    <w:rsid w:val="00F94F65"/>
    <w:rsid w:val="00F95E6D"/>
    <w:rsid w:val="00F96E58"/>
    <w:rsid w:val="00F9762F"/>
    <w:rsid w:val="00F97638"/>
    <w:rsid w:val="00F97830"/>
    <w:rsid w:val="00F97DDC"/>
    <w:rsid w:val="00F97FF5"/>
    <w:rsid w:val="00FA0046"/>
    <w:rsid w:val="00FA04C6"/>
    <w:rsid w:val="00FA0972"/>
    <w:rsid w:val="00FA0A77"/>
    <w:rsid w:val="00FA0E90"/>
    <w:rsid w:val="00FA11B9"/>
    <w:rsid w:val="00FA15FE"/>
    <w:rsid w:val="00FA188C"/>
    <w:rsid w:val="00FA1908"/>
    <w:rsid w:val="00FA1A22"/>
    <w:rsid w:val="00FA1B34"/>
    <w:rsid w:val="00FA1FA1"/>
    <w:rsid w:val="00FA20CC"/>
    <w:rsid w:val="00FA26D2"/>
    <w:rsid w:val="00FA29F6"/>
    <w:rsid w:val="00FA3059"/>
    <w:rsid w:val="00FA3F4D"/>
    <w:rsid w:val="00FA4C51"/>
    <w:rsid w:val="00FA521E"/>
    <w:rsid w:val="00FA5320"/>
    <w:rsid w:val="00FA5634"/>
    <w:rsid w:val="00FA574F"/>
    <w:rsid w:val="00FA5912"/>
    <w:rsid w:val="00FA5EA8"/>
    <w:rsid w:val="00FA6122"/>
    <w:rsid w:val="00FA6973"/>
    <w:rsid w:val="00FA6BB1"/>
    <w:rsid w:val="00FA6E52"/>
    <w:rsid w:val="00FA7654"/>
    <w:rsid w:val="00FA78A5"/>
    <w:rsid w:val="00FA794F"/>
    <w:rsid w:val="00FA7C72"/>
    <w:rsid w:val="00FB004D"/>
    <w:rsid w:val="00FB036D"/>
    <w:rsid w:val="00FB0953"/>
    <w:rsid w:val="00FB12D7"/>
    <w:rsid w:val="00FB1438"/>
    <w:rsid w:val="00FB1C16"/>
    <w:rsid w:val="00FB1CA1"/>
    <w:rsid w:val="00FB1EBF"/>
    <w:rsid w:val="00FB238D"/>
    <w:rsid w:val="00FB269F"/>
    <w:rsid w:val="00FB2CF4"/>
    <w:rsid w:val="00FB2D44"/>
    <w:rsid w:val="00FB2F2F"/>
    <w:rsid w:val="00FB3907"/>
    <w:rsid w:val="00FB3923"/>
    <w:rsid w:val="00FB44AD"/>
    <w:rsid w:val="00FB47EA"/>
    <w:rsid w:val="00FB4BFA"/>
    <w:rsid w:val="00FB577F"/>
    <w:rsid w:val="00FB59B6"/>
    <w:rsid w:val="00FB5A04"/>
    <w:rsid w:val="00FB5E2A"/>
    <w:rsid w:val="00FB6763"/>
    <w:rsid w:val="00FB698D"/>
    <w:rsid w:val="00FB6D83"/>
    <w:rsid w:val="00FB6D8D"/>
    <w:rsid w:val="00FB706D"/>
    <w:rsid w:val="00FB748F"/>
    <w:rsid w:val="00FB74C9"/>
    <w:rsid w:val="00FB751A"/>
    <w:rsid w:val="00FB7631"/>
    <w:rsid w:val="00FB7655"/>
    <w:rsid w:val="00FB7919"/>
    <w:rsid w:val="00FB7FC8"/>
    <w:rsid w:val="00FC00B9"/>
    <w:rsid w:val="00FC00F6"/>
    <w:rsid w:val="00FC057B"/>
    <w:rsid w:val="00FC1340"/>
    <w:rsid w:val="00FC16CE"/>
    <w:rsid w:val="00FC1803"/>
    <w:rsid w:val="00FC1A8D"/>
    <w:rsid w:val="00FC224C"/>
    <w:rsid w:val="00FC2460"/>
    <w:rsid w:val="00FC266E"/>
    <w:rsid w:val="00FC26A8"/>
    <w:rsid w:val="00FC2929"/>
    <w:rsid w:val="00FC2E41"/>
    <w:rsid w:val="00FC337F"/>
    <w:rsid w:val="00FC350C"/>
    <w:rsid w:val="00FC36BD"/>
    <w:rsid w:val="00FC4438"/>
    <w:rsid w:val="00FC4723"/>
    <w:rsid w:val="00FC5262"/>
    <w:rsid w:val="00FC52B1"/>
    <w:rsid w:val="00FC534D"/>
    <w:rsid w:val="00FC5731"/>
    <w:rsid w:val="00FC5D86"/>
    <w:rsid w:val="00FC5DF1"/>
    <w:rsid w:val="00FC5E5A"/>
    <w:rsid w:val="00FC5FEA"/>
    <w:rsid w:val="00FC601B"/>
    <w:rsid w:val="00FC6178"/>
    <w:rsid w:val="00FC61BF"/>
    <w:rsid w:val="00FC6D0F"/>
    <w:rsid w:val="00FC73ED"/>
    <w:rsid w:val="00FC7465"/>
    <w:rsid w:val="00FC7BA7"/>
    <w:rsid w:val="00FC7C36"/>
    <w:rsid w:val="00FD0308"/>
    <w:rsid w:val="00FD0632"/>
    <w:rsid w:val="00FD091C"/>
    <w:rsid w:val="00FD0960"/>
    <w:rsid w:val="00FD0AF8"/>
    <w:rsid w:val="00FD0EBA"/>
    <w:rsid w:val="00FD11A1"/>
    <w:rsid w:val="00FD1473"/>
    <w:rsid w:val="00FD23C3"/>
    <w:rsid w:val="00FD2578"/>
    <w:rsid w:val="00FD29B6"/>
    <w:rsid w:val="00FD2B54"/>
    <w:rsid w:val="00FD320B"/>
    <w:rsid w:val="00FD32A1"/>
    <w:rsid w:val="00FD3BE0"/>
    <w:rsid w:val="00FD4139"/>
    <w:rsid w:val="00FD440B"/>
    <w:rsid w:val="00FD46A7"/>
    <w:rsid w:val="00FD4D09"/>
    <w:rsid w:val="00FD5619"/>
    <w:rsid w:val="00FD5729"/>
    <w:rsid w:val="00FD5C6D"/>
    <w:rsid w:val="00FD5D02"/>
    <w:rsid w:val="00FD6138"/>
    <w:rsid w:val="00FD6272"/>
    <w:rsid w:val="00FD62A9"/>
    <w:rsid w:val="00FD62FD"/>
    <w:rsid w:val="00FD631D"/>
    <w:rsid w:val="00FD6463"/>
    <w:rsid w:val="00FD65F6"/>
    <w:rsid w:val="00FD6637"/>
    <w:rsid w:val="00FD722A"/>
    <w:rsid w:val="00FD727A"/>
    <w:rsid w:val="00FD72F8"/>
    <w:rsid w:val="00FD778E"/>
    <w:rsid w:val="00FD78D6"/>
    <w:rsid w:val="00FE04B7"/>
    <w:rsid w:val="00FE05A4"/>
    <w:rsid w:val="00FE0AB1"/>
    <w:rsid w:val="00FE0D88"/>
    <w:rsid w:val="00FE13C9"/>
    <w:rsid w:val="00FE143A"/>
    <w:rsid w:val="00FE15C7"/>
    <w:rsid w:val="00FE166C"/>
    <w:rsid w:val="00FE1747"/>
    <w:rsid w:val="00FE1A86"/>
    <w:rsid w:val="00FE1E70"/>
    <w:rsid w:val="00FE2004"/>
    <w:rsid w:val="00FE255B"/>
    <w:rsid w:val="00FE355C"/>
    <w:rsid w:val="00FE3640"/>
    <w:rsid w:val="00FE3B92"/>
    <w:rsid w:val="00FE3D6C"/>
    <w:rsid w:val="00FE3FA9"/>
    <w:rsid w:val="00FE4478"/>
    <w:rsid w:val="00FE44B5"/>
    <w:rsid w:val="00FE499C"/>
    <w:rsid w:val="00FE4AC6"/>
    <w:rsid w:val="00FE546A"/>
    <w:rsid w:val="00FE5877"/>
    <w:rsid w:val="00FE5F6A"/>
    <w:rsid w:val="00FE6C84"/>
    <w:rsid w:val="00FE709E"/>
    <w:rsid w:val="00FE7512"/>
    <w:rsid w:val="00FE7884"/>
    <w:rsid w:val="00FE79D3"/>
    <w:rsid w:val="00FE7AE6"/>
    <w:rsid w:val="00FE7C75"/>
    <w:rsid w:val="00FE7CBC"/>
    <w:rsid w:val="00FE7DD2"/>
    <w:rsid w:val="00FE7E73"/>
    <w:rsid w:val="00FE7F5E"/>
    <w:rsid w:val="00FF0150"/>
    <w:rsid w:val="00FF05C0"/>
    <w:rsid w:val="00FF100B"/>
    <w:rsid w:val="00FF13BD"/>
    <w:rsid w:val="00FF1852"/>
    <w:rsid w:val="00FF19C2"/>
    <w:rsid w:val="00FF1F50"/>
    <w:rsid w:val="00FF2BD0"/>
    <w:rsid w:val="00FF32B0"/>
    <w:rsid w:val="00FF370B"/>
    <w:rsid w:val="00FF385E"/>
    <w:rsid w:val="00FF3938"/>
    <w:rsid w:val="00FF3BEC"/>
    <w:rsid w:val="00FF3D63"/>
    <w:rsid w:val="00FF3E2A"/>
    <w:rsid w:val="00FF4FFD"/>
    <w:rsid w:val="00FF5529"/>
    <w:rsid w:val="00FF5547"/>
    <w:rsid w:val="00FF63A5"/>
    <w:rsid w:val="00FF6901"/>
    <w:rsid w:val="00FF6AEB"/>
    <w:rsid w:val="00FF6C28"/>
    <w:rsid w:val="00FF6D9B"/>
    <w:rsid w:val="00FF70D1"/>
    <w:rsid w:val="00FF7748"/>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81D7C9"/>
  <w15:chartTrackingRefBased/>
  <w15:docId w15:val="{FD5BDC73-6B90-A04D-9C13-4BFB21456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01921"/>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Heading 1"/>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Char"/>
    <w:qFormat/>
    <w:pPr>
      <w:keepNext/>
      <w:numPr>
        <w:ilvl w:val="1"/>
        <w:numId w:val="5"/>
      </w:numPr>
      <w:spacing w:line="480" w:lineRule="auto"/>
      <w:outlineLvl w:val="1"/>
    </w:pPr>
    <w:rPr>
      <w:rFonts w:ascii="Arial" w:hAnsi="Arial"/>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1"/>
    <w:next w:val="a1"/>
    <w:qFormat/>
    <w:pPr>
      <w:keepNext/>
      <w:numPr>
        <w:ilvl w:val="3"/>
        <w:numId w:val="5"/>
      </w:numPr>
      <w:jc w:val="right"/>
      <w:outlineLvl w:val="3"/>
    </w:pPr>
    <w:rPr>
      <w:rFonts w:ascii="Arial" w:hAnsi="Arial"/>
      <w:i/>
    </w:rPr>
  </w:style>
  <w:style w:type="paragraph" w:styleId="5">
    <w:name w:val="heading 5"/>
    <w:aliases w:val="H5,h5,Heading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Default">
    <w:name w:val="Default"/>
    <w:rsid w:val="00D00A26"/>
    <w:pPr>
      <w:widowControl w:val="0"/>
      <w:autoSpaceDE w:val="0"/>
      <w:autoSpaceDN w:val="0"/>
      <w:adjustRightInd w:val="0"/>
    </w:pPr>
    <w:rPr>
      <w:rFonts w:ascii="Times New Roman" w:hAnsi="Times New Roman"/>
      <w:color w:val="000000"/>
      <w:sz w:val="24"/>
      <w:szCs w:val="24"/>
    </w:rPr>
  </w:style>
  <w:style w:type="character" w:customStyle="1" w:styleId="0MaintextChar">
    <w:name w:val="0 Main text Char"/>
    <w:link w:val="0Maintext"/>
    <w:qFormat/>
    <w:locked/>
    <w:rsid w:val="00775536"/>
    <w:rPr>
      <w:rFonts w:ascii="Times New Roman" w:hAnsi="Times New Roman"/>
      <w:lang w:val="en-GB" w:eastAsia="en-US"/>
    </w:rPr>
  </w:style>
  <w:style w:type="paragraph" w:customStyle="1" w:styleId="0Maintext">
    <w:name w:val="0 Main text"/>
    <w:basedOn w:val="a1"/>
    <w:link w:val="0MaintextChar"/>
    <w:qFormat/>
    <w:rsid w:val="00775536"/>
    <w:pPr>
      <w:jc w:val="both"/>
    </w:pPr>
    <w:rPr>
      <w:rFonts w:eastAsia="MS Mincho"/>
      <w:sz w:val="20"/>
      <w:lang w:eastAsia="en-US"/>
    </w:rPr>
  </w:style>
  <w:style w:type="paragraph" w:customStyle="1" w:styleId="Char2">
    <w:name w:val="Char"/>
    <w:semiHidden/>
    <w:qFormat/>
    <w:rsid w:val="00DB3F0C"/>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extcountakp5b">
    <w:name w:val="text_count___akp5b"/>
    <w:basedOn w:val="a1"/>
    <w:rsid w:val="00D81FD6"/>
    <w:pPr>
      <w:spacing w:before="100" w:beforeAutospacing="1" w:after="100" w:afterAutospacing="1"/>
    </w:pPr>
    <w:rPr>
      <w:rFonts w:ascii="굴림" w:eastAsia="굴림" w:hAnsi="굴림" w:cs="굴림"/>
      <w:szCs w:val="24"/>
      <w:lang w:val="en-US" w:eastAsia="ko-KR"/>
    </w:rPr>
  </w:style>
  <w:style w:type="character" w:customStyle="1" w:styleId="tooltipbox1arnp">
    <w:name w:val="tooltipbox___1arnp"/>
    <w:basedOn w:val="a2"/>
    <w:rsid w:val="00D81FD6"/>
  </w:style>
  <w:style w:type="character" w:customStyle="1" w:styleId="blind">
    <w:name w:val="blind"/>
    <w:basedOn w:val="a2"/>
    <w:rsid w:val="00D81FD6"/>
  </w:style>
  <w:style w:type="character" w:customStyle="1" w:styleId="translatepc2dgt8">
    <w:name w:val="translate_pc___2dgt8"/>
    <w:basedOn w:val="a2"/>
    <w:rsid w:val="00D81FD6"/>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
    <w:basedOn w:val="a2"/>
    <w:link w:val="2"/>
    <w:rsid w:val="00ED0A4E"/>
    <w:rPr>
      <w:rFonts w:ascii="Arial" w:eastAsia="MS Gothic" w:hAnsi="Arial"/>
      <w:sz w:val="24"/>
      <w:lang w:val="en-GB" w:eastAsia="ja-JP"/>
    </w:rPr>
  </w:style>
  <w:style w:type="character" w:customStyle="1" w:styleId="bold">
    <w:name w:val="bold"/>
    <w:basedOn w:val="a2"/>
    <w:rsid w:val="00DE2730"/>
  </w:style>
  <w:style w:type="character" w:customStyle="1" w:styleId="ng-star-inserted">
    <w:name w:val="ng-star-inserted"/>
    <w:basedOn w:val="a2"/>
    <w:rsid w:val="00DE2730"/>
  </w:style>
  <w:style w:type="character" w:styleId="afc">
    <w:name w:val="Strong"/>
    <w:basedOn w:val="a2"/>
    <w:uiPriority w:val="22"/>
    <w:qFormat/>
    <w:rsid w:val="00D73D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5106218">
      <w:bodyDiv w:val="1"/>
      <w:marLeft w:val="0"/>
      <w:marRight w:val="0"/>
      <w:marTop w:val="0"/>
      <w:marBottom w:val="0"/>
      <w:divBdr>
        <w:top w:val="none" w:sz="0" w:space="0" w:color="auto"/>
        <w:left w:val="none" w:sz="0" w:space="0" w:color="auto"/>
        <w:bottom w:val="none" w:sz="0" w:space="0" w:color="auto"/>
        <w:right w:val="none" w:sz="0" w:space="0" w:color="auto"/>
      </w:divBdr>
      <w:divsChild>
        <w:div w:id="95834771">
          <w:marLeft w:val="0"/>
          <w:marRight w:val="0"/>
          <w:marTop w:val="0"/>
          <w:marBottom w:val="0"/>
          <w:divBdr>
            <w:top w:val="none" w:sz="0" w:space="0" w:color="auto"/>
            <w:left w:val="none" w:sz="0" w:space="0" w:color="auto"/>
            <w:bottom w:val="none" w:sz="0" w:space="0" w:color="auto"/>
            <w:right w:val="none" w:sz="0" w:space="0" w:color="auto"/>
          </w:divBdr>
        </w:div>
        <w:div w:id="2009015627">
          <w:marLeft w:val="0"/>
          <w:marRight w:val="0"/>
          <w:marTop w:val="0"/>
          <w:marBottom w:val="0"/>
          <w:divBdr>
            <w:top w:val="none" w:sz="0" w:space="0" w:color="auto"/>
            <w:left w:val="none" w:sz="0" w:space="0" w:color="auto"/>
            <w:bottom w:val="none" w:sz="0" w:space="0" w:color="auto"/>
            <w:right w:val="none" w:sz="0" w:space="0" w:color="auto"/>
          </w:divBdr>
        </w:div>
        <w:div w:id="1379235007">
          <w:marLeft w:val="0"/>
          <w:marRight w:val="0"/>
          <w:marTop w:val="0"/>
          <w:marBottom w:val="0"/>
          <w:divBdr>
            <w:top w:val="none" w:sz="0" w:space="0" w:color="auto"/>
            <w:left w:val="none" w:sz="0" w:space="0" w:color="auto"/>
            <w:bottom w:val="none" w:sz="0" w:space="0" w:color="auto"/>
            <w:right w:val="none" w:sz="0" w:space="0" w:color="auto"/>
          </w:divBdr>
        </w:div>
        <w:div w:id="1904825382">
          <w:marLeft w:val="0"/>
          <w:marRight w:val="0"/>
          <w:marTop w:val="0"/>
          <w:marBottom w:val="0"/>
          <w:divBdr>
            <w:top w:val="none" w:sz="0" w:space="0" w:color="auto"/>
            <w:left w:val="none" w:sz="0" w:space="0" w:color="auto"/>
            <w:bottom w:val="none" w:sz="0" w:space="0" w:color="auto"/>
            <w:right w:val="none" w:sz="0" w:space="0" w:color="auto"/>
          </w:divBdr>
        </w:div>
        <w:div w:id="1734620643">
          <w:marLeft w:val="0"/>
          <w:marRight w:val="0"/>
          <w:marTop w:val="0"/>
          <w:marBottom w:val="0"/>
          <w:divBdr>
            <w:top w:val="none" w:sz="0" w:space="0" w:color="auto"/>
            <w:left w:val="none" w:sz="0" w:space="0" w:color="auto"/>
            <w:bottom w:val="none" w:sz="0" w:space="0" w:color="auto"/>
            <w:right w:val="none" w:sz="0" w:space="0" w:color="auto"/>
          </w:divBdr>
        </w:div>
        <w:div w:id="1637564659">
          <w:marLeft w:val="0"/>
          <w:marRight w:val="0"/>
          <w:marTop w:val="0"/>
          <w:marBottom w:val="0"/>
          <w:divBdr>
            <w:top w:val="none" w:sz="0" w:space="0" w:color="auto"/>
            <w:left w:val="none" w:sz="0" w:space="0" w:color="auto"/>
            <w:bottom w:val="none" w:sz="0" w:space="0" w:color="auto"/>
            <w:right w:val="none" w:sz="0" w:space="0" w:color="auto"/>
          </w:divBdr>
        </w:div>
        <w:div w:id="979110657">
          <w:marLeft w:val="0"/>
          <w:marRight w:val="0"/>
          <w:marTop w:val="0"/>
          <w:marBottom w:val="0"/>
          <w:divBdr>
            <w:top w:val="none" w:sz="0" w:space="0" w:color="auto"/>
            <w:left w:val="none" w:sz="0" w:space="0" w:color="auto"/>
            <w:bottom w:val="none" w:sz="0" w:space="0" w:color="auto"/>
            <w:right w:val="none" w:sz="0" w:space="0" w:color="auto"/>
          </w:divBdr>
        </w:div>
        <w:div w:id="941649856">
          <w:marLeft w:val="0"/>
          <w:marRight w:val="0"/>
          <w:marTop w:val="0"/>
          <w:marBottom w:val="0"/>
          <w:divBdr>
            <w:top w:val="none" w:sz="0" w:space="0" w:color="auto"/>
            <w:left w:val="none" w:sz="0" w:space="0" w:color="auto"/>
            <w:bottom w:val="none" w:sz="0" w:space="0" w:color="auto"/>
            <w:right w:val="none" w:sz="0" w:space="0" w:color="auto"/>
          </w:divBdr>
        </w:div>
        <w:div w:id="1008681813">
          <w:marLeft w:val="0"/>
          <w:marRight w:val="0"/>
          <w:marTop w:val="0"/>
          <w:marBottom w:val="0"/>
          <w:divBdr>
            <w:top w:val="none" w:sz="0" w:space="0" w:color="auto"/>
            <w:left w:val="none" w:sz="0" w:space="0" w:color="auto"/>
            <w:bottom w:val="none" w:sz="0" w:space="0" w:color="auto"/>
            <w:right w:val="none" w:sz="0" w:space="0" w:color="auto"/>
          </w:divBdr>
        </w:div>
        <w:div w:id="637880890">
          <w:marLeft w:val="0"/>
          <w:marRight w:val="0"/>
          <w:marTop w:val="0"/>
          <w:marBottom w:val="0"/>
          <w:divBdr>
            <w:top w:val="none" w:sz="0" w:space="0" w:color="auto"/>
            <w:left w:val="none" w:sz="0" w:space="0" w:color="auto"/>
            <w:bottom w:val="none" w:sz="0" w:space="0" w:color="auto"/>
            <w:right w:val="none" w:sz="0" w:space="0" w:color="auto"/>
          </w:divBdr>
        </w:div>
        <w:div w:id="923294381">
          <w:marLeft w:val="0"/>
          <w:marRight w:val="0"/>
          <w:marTop w:val="0"/>
          <w:marBottom w:val="0"/>
          <w:divBdr>
            <w:top w:val="none" w:sz="0" w:space="0" w:color="auto"/>
            <w:left w:val="none" w:sz="0" w:space="0" w:color="auto"/>
            <w:bottom w:val="none" w:sz="0" w:space="0" w:color="auto"/>
            <w:right w:val="none" w:sz="0" w:space="0" w:color="auto"/>
          </w:divBdr>
        </w:div>
        <w:div w:id="1418791815">
          <w:marLeft w:val="0"/>
          <w:marRight w:val="0"/>
          <w:marTop w:val="0"/>
          <w:marBottom w:val="0"/>
          <w:divBdr>
            <w:top w:val="none" w:sz="0" w:space="0" w:color="auto"/>
            <w:left w:val="none" w:sz="0" w:space="0" w:color="auto"/>
            <w:bottom w:val="none" w:sz="0" w:space="0" w:color="auto"/>
            <w:right w:val="none" w:sz="0" w:space="0" w:color="auto"/>
          </w:divBdr>
        </w:div>
        <w:div w:id="1187718747">
          <w:marLeft w:val="0"/>
          <w:marRight w:val="0"/>
          <w:marTop w:val="0"/>
          <w:marBottom w:val="0"/>
          <w:divBdr>
            <w:top w:val="none" w:sz="0" w:space="0" w:color="auto"/>
            <w:left w:val="none" w:sz="0" w:space="0" w:color="auto"/>
            <w:bottom w:val="none" w:sz="0" w:space="0" w:color="auto"/>
            <w:right w:val="none" w:sz="0" w:space="0" w:color="auto"/>
          </w:divBdr>
        </w:div>
        <w:div w:id="2110612724">
          <w:marLeft w:val="0"/>
          <w:marRight w:val="0"/>
          <w:marTop w:val="0"/>
          <w:marBottom w:val="0"/>
          <w:divBdr>
            <w:top w:val="none" w:sz="0" w:space="0" w:color="auto"/>
            <w:left w:val="none" w:sz="0" w:space="0" w:color="auto"/>
            <w:bottom w:val="none" w:sz="0" w:space="0" w:color="auto"/>
            <w:right w:val="none" w:sz="0" w:space="0" w:color="auto"/>
          </w:divBdr>
        </w:div>
        <w:div w:id="149100232">
          <w:marLeft w:val="0"/>
          <w:marRight w:val="0"/>
          <w:marTop w:val="0"/>
          <w:marBottom w:val="0"/>
          <w:divBdr>
            <w:top w:val="none" w:sz="0" w:space="0" w:color="auto"/>
            <w:left w:val="none" w:sz="0" w:space="0" w:color="auto"/>
            <w:bottom w:val="none" w:sz="0" w:space="0" w:color="auto"/>
            <w:right w:val="none" w:sz="0" w:space="0" w:color="auto"/>
          </w:divBdr>
        </w:div>
        <w:div w:id="93133443">
          <w:marLeft w:val="0"/>
          <w:marRight w:val="0"/>
          <w:marTop w:val="0"/>
          <w:marBottom w:val="0"/>
          <w:divBdr>
            <w:top w:val="none" w:sz="0" w:space="0" w:color="auto"/>
            <w:left w:val="none" w:sz="0" w:space="0" w:color="auto"/>
            <w:bottom w:val="none" w:sz="0" w:space="0" w:color="auto"/>
            <w:right w:val="none" w:sz="0" w:space="0" w:color="auto"/>
          </w:divBdr>
        </w:div>
        <w:div w:id="663240898">
          <w:marLeft w:val="0"/>
          <w:marRight w:val="0"/>
          <w:marTop w:val="0"/>
          <w:marBottom w:val="0"/>
          <w:divBdr>
            <w:top w:val="none" w:sz="0" w:space="0" w:color="auto"/>
            <w:left w:val="none" w:sz="0" w:space="0" w:color="auto"/>
            <w:bottom w:val="none" w:sz="0" w:space="0" w:color="auto"/>
            <w:right w:val="none" w:sz="0" w:space="0" w:color="auto"/>
          </w:divBdr>
        </w:div>
        <w:div w:id="1860698523">
          <w:marLeft w:val="0"/>
          <w:marRight w:val="0"/>
          <w:marTop w:val="0"/>
          <w:marBottom w:val="0"/>
          <w:divBdr>
            <w:top w:val="none" w:sz="0" w:space="0" w:color="auto"/>
            <w:left w:val="none" w:sz="0" w:space="0" w:color="auto"/>
            <w:bottom w:val="none" w:sz="0" w:space="0" w:color="auto"/>
            <w:right w:val="none" w:sz="0" w:space="0" w:color="auto"/>
          </w:divBdr>
        </w:div>
        <w:div w:id="423114854">
          <w:marLeft w:val="0"/>
          <w:marRight w:val="0"/>
          <w:marTop w:val="0"/>
          <w:marBottom w:val="0"/>
          <w:divBdr>
            <w:top w:val="none" w:sz="0" w:space="0" w:color="auto"/>
            <w:left w:val="none" w:sz="0" w:space="0" w:color="auto"/>
            <w:bottom w:val="none" w:sz="0" w:space="0" w:color="auto"/>
            <w:right w:val="none" w:sz="0" w:space="0" w:color="auto"/>
          </w:divBdr>
        </w:div>
        <w:div w:id="1007638484">
          <w:marLeft w:val="0"/>
          <w:marRight w:val="0"/>
          <w:marTop w:val="0"/>
          <w:marBottom w:val="0"/>
          <w:divBdr>
            <w:top w:val="none" w:sz="0" w:space="0" w:color="auto"/>
            <w:left w:val="none" w:sz="0" w:space="0" w:color="auto"/>
            <w:bottom w:val="none" w:sz="0" w:space="0" w:color="auto"/>
            <w:right w:val="none" w:sz="0" w:space="0" w:color="auto"/>
          </w:divBdr>
        </w:div>
        <w:div w:id="347146857">
          <w:marLeft w:val="0"/>
          <w:marRight w:val="0"/>
          <w:marTop w:val="0"/>
          <w:marBottom w:val="0"/>
          <w:divBdr>
            <w:top w:val="none" w:sz="0" w:space="0" w:color="auto"/>
            <w:left w:val="none" w:sz="0" w:space="0" w:color="auto"/>
            <w:bottom w:val="none" w:sz="0" w:space="0" w:color="auto"/>
            <w:right w:val="none" w:sz="0" w:space="0" w:color="auto"/>
          </w:divBdr>
        </w:div>
        <w:div w:id="1979411863">
          <w:marLeft w:val="0"/>
          <w:marRight w:val="0"/>
          <w:marTop w:val="0"/>
          <w:marBottom w:val="0"/>
          <w:divBdr>
            <w:top w:val="none" w:sz="0" w:space="0" w:color="auto"/>
            <w:left w:val="none" w:sz="0" w:space="0" w:color="auto"/>
            <w:bottom w:val="none" w:sz="0" w:space="0" w:color="auto"/>
            <w:right w:val="none" w:sz="0" w:space="0" w:color="auto"/>
          </w:divBdr>
        </w:div>
        <w:div w:id="1425416610">
          <w:marLeft w:val="0"/>
          <w:marRight w:val="0"/>
          <w:marTop w:val="0"/>
          <w:marBottom w:val="0"/>
          <w:divBdr>
            <w:top w:val="none" w:sz="0" w:space="0" w:color="auto"/>
            <w:left w:val="none" w:sz="0" w:space="0" w:color="auto"/>
            <w:bottom w:val="none" w:sz="0" w:space="0" w:color="auto"/>
            <w:right w:val="none" w:sz="0" w:space="0" w:color="auto"/>
          </w:divBdr>
        </w:div>
        <w:div w:id="1447308791">
          <w:marLeft w:val="0"/>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05016339">
      <w:bodyDiv w:val="1"/>
      <w:marLeft w:val="0"/>
      <w:marRight w:val="0"/>
      <w:marTop w:val="0"/>
      <w:marBottom w:val="0"/>
      <w:divBdr>
        <w:top w:val="none" w:sz="0" w:space="0" w:color="auto"/>
        <w:left w:val="none" w:sz="0" w:space="0" w:color="auto"/>
        <w:bottom w:val="none" w:sz="0" w:space="0" w:color="auto"/>
        <w:right w:val="none" w:sz="0" w:space="0" w:color="auto"/>
      </w:divBdr>
    </w:div>
    <w:div w:id="3170794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99333778">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9568189">
      <w:bodyDiv w:val="1"/>
      <w:marLeft w:val="0"/>
      <w:marRight w:val="0"/>
      <w:marTop w:val="0"/>
      <w:marBottom w:val="0"/>
      <w:divBdr>
        <w:top w:val="none" w:sz="0" w:space="0" w:color="auto"/>
        <w:left w:val="none" w:sz="0" w:space="0" w:color="auto"/>
        <w:bottom w:val="none" w:sz="0" w:space="0" w:color="auto"/>
        <w:right w:val="none" w:sz="0" w:space="0" w:color="auto"/>
      </w:divBdr>
      <w:divsChild>
        <w:div w:id="1237546543">
          <w:marLeft w:val="0"/>
          <w:marRight w:val="0"/>
          <w:marTop w:val="0"/>
          <w:marBottom w:val="0"/>
          <w:divBdr>
            <w:top w:val="none" w:sz="0" w:space="0" w:color="auto"/>
            <w:left w:val="none" w:sz="0" w:space="0" w:color="auto"/>
            <w:bottom w:val="none" w:sz="0" w:space="0" w:color="auto"/>
            <w:right w:val="none" w:sz="0" w:space="0" w:color="auto"/>
          </w:divBdr>
          <w:divsChild>
            <w:div w:id="420640635">
              <w:marLeft w:val="60"/>
              <w:marRight w:val="60"/>
              <w:marTop w:val="0"/>
              <w:marBottom w:val="0"/>
              <w:divBdr>
                <w:top w:val="single" w:sz="6" w:space="0" w:color="DDDDDD"/>
                <w:left w:val="single" w:sz="6" w:space="0" w:color="DDDDDD"/>
                <w:bottom w:val="single" w:sz="6" w:space="31" w:color="DDDDDD"/>
                <w:right w:val="single" w:sz="6" w:space="0" w:color="DDDDDD"/>
              </w:divBdr>
              <w:divsChild>
                <w:div w:id="225999217">
                  <w:marLeft w:val="0"/>
                  <w:marRight w:val="0"/>
                  <w:marTop w:val="0"/>
                  <w:marBottom w:val="0"/>
                  <w:divBdr>
                    <w:top w:val="single" w:sz="6" w:space="0" w:color="EDEDED"/>
                    <w:left w:val="none" w:sz="0" w:space="0" w:color="auto"/>
                    <w:bottom w:val="none" w:sz="0" w:space="0" w:color="auto"/>
                    <w:right w:val="none" w:sz="0" w:space="0" w:color="auto"/>
                  </w:divBdr>
                  <w:divsChild>
                    <w:div w:id="145879281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53911062">
          <w:marLeft w:val="0"/>
          <w:marRight w:val="0"/>
          <w:marTop w:val="0"/>
          <w:marBottom w:val="0"/>
          <w:divBdr>
            <w:top w:val="none" w:sz="0" w:space="0" w:color="auto"/>
            <w:left w:val="none" w:sz="0" w:space="0" w:color="auto"/>
            <w:bottom w:val="none" w:sz="0" w:space="0" w:color="auto"/>
            <w:right w:val="none" w:sz="0" w:space="0" w:color="auto"/>
          </w:divBdr>
          <w:divsChild>
            <w:div w:id="75981618">
              <w:marLeft w:val="60"/>
              <w:marRight w:val="60"/>
              <w:marTop w:val="0"/>
              <w:marBottom w:val="0"/>
              <w:divBdr>
                <w:top w:val="single" w:sz="6" w:space="0" w:color="DDDDDD"/>
                <w:left w:val="single" w:sz="6" w:space="0" w:color="DDDDDD"/>
                <w:bottom w:val="single" w:sz="6" w:space="31" w:color="DDDDDD"/>
                <w:right w:val="single" w:sz="6" w:space="0" w:color="DDDDDD"/>
              </w:divBdr>
              <w:divsChild>
                <w:div w:id="145435968">
                  <w:marLeft w:val="15"/>
                  <w:marRight w:val="0"/>
                  <w:marTop w:val="0"/>
                  <w:marBottom w:val="0"/>
                  <w:divBdr>
                    <w:top w:val="none" w:sz="0" w:space="0" w:color="auto"/>
                    <w:left w:val="none" w:sz="0" w:space="0" w:color="auto"/>
                    <w:bottom w:val="single" w:sz="6" w:space="0" w:color="EDEDED"/>
                    <w:right w:val="none" w:sz="0" w:space="0" w:color="auto"/>
                  </w:divBdr>
                  <w:divsChild>
                    <w:div w:id="1446001702">
                      <w:marLeft w:val="0"/>
                      <w:marRight w:val="0"/>
                      <w:marTop w:val="0"/>
                      <w:marBottom w:val="0"/>
                      <w:divBdr>
                        <w:top w:val="none" w:sz="0" w:space="0" w:color="auto"/>
                        <w:left w:val="none" w:sz="0" w:space="0" w:color="auto"/>
                        <w:bottom w:val="none" w:sz="0" w:space="0" w:color="auto"/>
                        <w:right w:val="none" w:sz="0" w:space="0" w:color="auto"/>
                      </w:divBdr>
                      <w:divsChild>
                        <w:div w:id="649674301">
                          <w:marLeft w:val="0"/>
                          <w:marRight w:val="0"/>
                          <w:marTop w:val="0"/>
                          <w:marBottom w:val="0"/>
                          <w:divBdr>
                            <w:top w:val="none" w:sz="0" w:space="0" w:color="auto"/>
                            <w:left w:val="none" w:sz="0" w:space="0" w:color="auto"/>
                            <w:bottom w:val="none" w:sz="0" w:space="0" w:color="auto"/>
                            <w:right w:val="none" w:sz="0" w:space="0" w:color="auto"/>
                          </w:divBdr>
                          <w:divsChild>
                            <w:div w:id="43248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602327">
                  <w:marLeft w:val="0"/>
                  <w:marRight w:val="0"/>
                  <w:marTop w:val="0"/>
                  <w:marBottom w:val="0"/>
                  <w:divBdr>
                    <w:top w:val="none" w:sz="0" w:space="0" w:color="auto"/>
                    <w:left w:val="none" w:sz="0" w:space="0" w:color="auto"/>
                    <w:bottom w:val="none" w:sz="0" w:space="0" w:color="auto"/>
                    <w:right w:val="none" w:sz="0" w:space="0" w:color="auto"/>
                  </w:divBdr>
                  <w:divsChild>
                    <w:div w:id="6672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78688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09976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6633687">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5040419">
      <w:bodyDiv w:val="1"/>
      <w:marLeft w:val="0"/>
      <w:marRight w:val="0"/>
      <w:marTop w:val="0"/>
      <w:marBottom w:val="0"/>
      <w:divBdr>
        <w:top w:val="none" w:sz="0" w:space="0" w:color="auto"/>
        <w:left w:val="none" w:sz="0" w:space="0" w:color="auto"/>
        <w:bottom w:val="none" w:sz="0" w:space="0" w:color="auto"/>
        <w:right w:val="none" w:sz="0" w:space="0" w:color="auto"/>
      </w:divBdr>
      <w:divsChild>
        <w:div w:id="2131237036">
          <w:marLeft w:val="0"/>
          <w:marRight w:val="0"/>
          <w:marTop w:val="0"/>
          <w:marBottom w:val="0"/>
          <w:divBdr>
            <w:top w:val="none" w:sz="0" w:space="0" w:color="auto"/>
            <w:left w:val="none" w:sz="0" w:space="0" w:color="auto"/>
            <w:bottom w:val="none" w:sz="0" w:space="0" w:color="auto"/>
            <w:right w:val="none" w:sz="0" w:space="0" w:color="auto"/>
          </w:divBdr>
        </w:div>
        <w:div w:id="537275111">
          <w:marLeft w:val="0"/>
          <w:marRight w:val="0"/>
          <w:marTop w:val="0"/>
          <w:marBottom w:val="0"/>
          <w:divBdr>
            <w:top w:val="none" w:sz="0" w:space="0" w:color="auto"/>
            <w:left w:val="none" w:sz="0" w:space="0" w:color="auto"/>
            <w:bottom w:val="none" w:sz="0" w:space="0" w:color="auto"/>
            <w:right w:val="none" w:sz="0" w:space="0" w:color="auto"/>
          </w:divBdr>
        </w:div>
        <w:div w:id="108353424">
          <w:marLeft w:val="0"/>
          <w:marRight w:val="0"/>
          <w:marTop w:val="0"/>
          <w:marBottom w:val="0"/>
          <w:divBdr>
            <w:top w:val="none" w:sz="0" w:space="0" w:color="auto"/>
            <w:left w:val="none" w:sz="0" w:space="0" w:color="auto"/>
            <w:bottom w:val="none" w:sz="0" w:space="0" w:color="auto"/>
            <w:right w:val="none" w:sz="0" w:space="0" w:color="auto"/>
          </w:divBdr>
        </w:div>
        <w:div w:id="1209151365">
          <w:marLeft w:val="0"/>
          <w:marRight w:val="0"/>
          <w:marTop w:val="0"/>
          <w:marBottom w:val="0"/>
          <w:divBdr>
            <w:top w:val="none" w:sz="0" w:space="0" w:color="auto"/>
            <w:left w:val="none" w:sz="0" w:space="0" w:color="auto"/>
            <w:bottom w:val="none" w:sz="0" w:space="0" w:color="auto"/>
            <w:right w:val="none" w:sz="0" w:space="0" w:color="auto"/>
          </w:divBdr>
        </w:div>
        <w:div w:id="260843457">
          <w:marLeft w:val="0"/>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33191">
      <w:bodyDiv w:val="1"/>
      <w:marLeft w:val="0"/>
      <w:marRight w:val="0"/>
      <w:marTop w:val="0"/>
      <w:marBottom w:val="0"/>
      <w:divBdr>
        <w:top w:val="none" w:sz="0" w:space="0" w:color="auto"/>
        <w:left w:val="none" w:sz="0" w:space="0" w:color="auto"/>
        <w:bottom w:val="none" w:sz="0" w:space="0" w:color="auto"/>
        <w:right w:val="none" w:sz="0" w:space="0" w:color="auto"/>
      </w:divBdr>
    </w:div>
    <w:div w:id="1255434759">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022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32280">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726892">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1313422">
      <w:bodyDiv w:val="1"/>
      <w:marLeft w:val="0"/>
      <w:marRight w:val="0"/>
      <w:marTop w:val="0"/>
      <w:marBottom w:val="0"/>
      <w:divBdr>
        <w:top w:val="none" w:sz="0" w:space="0" w:color="auto"/>
        <w:left w:val="none" w:sz="0" w:space="0" w:color="auto"/>
        <w:bottom w:val="none" w:sz="0" w:space="0" w:color="auto"/>
        <w:right w:val="none" w:sz="0" w:space="0" w:color="auto"/>
      </w:divBdr>
      <w:divsChild>
        <w:div w:id="1133405630">
          <w:marLeft w:val="0"/>
          <w:marRight w:val="0"/>
          <w:marTop w:val="0"/>
          <w:marBottom w:val="0"/>
          <w:divBdr>
            <w:top w:val="none" w:sz="0" w:space="0" w:color="auto"/>
            <w:left w:val="none" w:sz="0" w:space="0" w:color="auto"/>
            <w:bottom w:val="none" w:sz="0" w:space="0" w:color="auto"/>
            <w:right w:val="none" w:sz="0" w:space="0" w:color="auto"/>
          </w:divBdr>
        </w:div>
        <w:div w:id="1661107604">
          <w:marLeft w:val="0"/>
          <w:marRight w:val="0"/>
          <w:marTop w:val="0"/>
          <w:marBottom w:val="0"/>
          <w:divBdr>
            <w:top w:val="none" w:sz="0" w:space="0" w:color="auto"/>
            <w:left w:val="none" w:sz="0" w:space="0" w:color="auto"/>
            <w:bottom w:val="none" w:sz="0" w:space="0" w:color="auto"/>
            <w:right w:val="none" w:sz="0" w:space="0" w:color="auto"/>
          </w:divBdr>
        </w:div>
        <w:div w:id="1028798691">
          <w:marLeft w:val="0"/>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783375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 w:id="214342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A3FF7-2FA2-4C61-A6BC-9B472AB25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11</Pages>
  <Words>3176</Words>
  <Characters>18106</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21240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92</cp:revision>
  <cp:lastPrinted>2024-11-27T02:44:00Z</cp:lastPrinted>
  <dcterms:created xsi:type="dcterms:W3CDTF">2025-03-26T07:09:00Z</dcterms:created>
  <dcterms:modified xsi:type="dcterms:W3CDTF">2025-03-28T08:50:00Z</dcterms:modified>
  <cp:category/>
</cp:coreProperties>
</file>